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7B957" w14:textId="0B94E0AB" w:rsidR="00892B32" w:rsidRPr="00892B32" w:rsidRDefault="00892B32" w:rsidP="00892B32">
      <w:pPr>
        <w:spacing w:after="0" w:line="240" w:lineRule="auto"/>
        <w:jc w:val="right"/>
        <w:rPr>
          <w:sz w:val="20"/>
          <w:szCs w:val="20"/>
        </w:rPr>
      </w:pPr>
      <w:r w:rsidRPr="00892B32">
        <w:rPr>
          <w:sz w:val="20"/>
          <w:szCs w:val="20"/>
        </w:rPr>
        <w:t>Pirkimo sąlygų</w:t>
      </w:r>
    </w:p>
    <w:p w14:paraId="49440AA7" w14:textId="6E9E05C3" w:rsidR="00892B32" w:rsidRDefault="00892B32" w:rsidP="00892B32">
      <w:pPr>
        <w:spacing w:after="0" w:line="240" w:lineRule="auto"/>
        <w:jc w:val="right"/>
        <w:rPr>
          <w:sz w:val="20"/>
          <w:szCs w:val="20"/>
        </w:rPr>
      </w:pPr>
      <w:r w:rsidRPr="00892B32">
        <w:rPr>
          <w:sz w:val="20"/>
          <w:szCs w:val="20"/>
        </w:rPr>
        <w:t>1 priedas „Techninė specifikacija“</w:t>
      </w:r>
    </w:p>
    <w:p w14:paraId="67B2F28E" w14:textId="77777777" w:rsidR="00535E50" w:rsidRPr="00892B32" w:rsidRDefault="00535E50" w:rsidP="00892B32">
      <w:pPr>
        <w:spacing w:after="0" w:line="240" w:lineRule="auto"/>
        <w:jc w:val="right"/>
        <w:rPr>
          <w:sz w:val="20"/>
          <w:szCs w:val="20"/>
        </w:rPr>
      </w:pPr>
    </w:p>
    <w:p w14:paraId="5BCD2873" w14:textId="60521A4C" w:rsidR="006944AF" w:rsidRPr="006944AF" w:rsidRDefault="006944AF" w:rsidP="002529FC">
      <w:pPr>
        <w:spacing w:after="0" w:line="240" w:lineRule="auto"/>
        <w:jc w:val="center"/>
        <w:rPr>
          <w:b/>
        </w:rPr>
      </w:pPr>
      <w:r w:rsidRPr="5BAAC8A6">
        <w:rPr>
          <w:b/>
          <w:bCs/>
        </w:rPr>
        <w:t>DEBES</w:t>
      </w:r>
      <w:r w:rsidR="00C1752F" w:rsidRPr="5BAAC8A6">
        <w:rPr>
          <w:b/>
          <w:bCs/>
        </w:rPr>
        <w:t xml:space="preserve">Ų KOMPIUTERIJOS </w:t>
      </w:r>
      <w:r w:rsidRPr="5BAAC8A6">
        <w:rPr>
          <w:b/>
          <w:bCs/>
        </w:rPr>
        <w:t>PASLAUGŲ PIRKIMO</w:t>
      </w:r>
    </w:p>
    <w:p w14:paraId="365DCC90" w14:textId="7B47D123" w:rsidR="0F001D62" w:rsidRDefault="0F001D62" w:rsidP="002529FC">
      <w:pPr>
        <w:spacing w:after="0" w:line="240" w:lineRule="auto"/>
        <w:jc w:val="center"/>
      </w:pPr>
      <w:r w:rsidRPr="5BAAC8A6">
        <w:rPr>
          <w:b/>
          <w:bCs/>
        </w:rPr>
        <w:t>TECHNINĖ SPECIFIKACIJA</w:t>
      </w:r>
    </w:p>
    <w:p w14:paraId="3AC1E5EF" w14:textId="07066915" w:rsidR="005826B2" w:rsidRPr="005044B2" w:rsidRDefault="005826B2" w:rsidP="00BD1373">
      <w:pPr>
        <w:spacing w:after="0" w:line="240" w:lineRule="auto"/>
        <w:rPr>
          <w:b/>
          <w:bCs/>
          <w:szCs w:val="24"/>
        </w:rPr>
      </w:pPr>
    </w:p>
    <w:p w14:paraId="3B9ED9A4" w14:textId="120E994F" w:rsidR="005826B2" w:rsidRPr="00FE7937" w:rsidRDefault="00BD1373" w:rsidP="002529FC">
      <w:pPr>
        <w:pStyle w:val="Sraopastraipa"/>
        <w:spacing w:after="0" w:line="240" w:lineRule="auto"/>
        <w:ind w:left="360"/>
        <w:jc w:val="center"/>
        <w:rPr>
          <w:b/>
        </w:rPr>
      </w:pPr>
      <w:r>
        <w:rPr>
          <w:b/>
        </w:rPr>
        <w:t>R</w:t>
      </w:r>
      <w:r w:rsidR="005826B2" w:rsidRPr="00FE7937">
        <w:rPr>
          <w:b/>
        </w:rPr>
        <w:t>eikalavimai</w:t>
      </w:r>
      <w:r>
        <w:rPr>
          <w:b/>
        </w:rPr>
        <w:t xml:space="preserve"> debesų kompiuterijos</w:t>
      </w:r>
      <w:r w:rsidR="005826B2" w:rsidRPr="00FE7937">
        <w:rPr>
          <w:b/>
        </w:rPr>
        <w:t xml:space="preserve"> paslaugoms</w:t>
      </w:r>
    </w:p>
    <w:p w14:paraId="58103DEC" w14:textId="77777777" w:rsidR="00220420" w:rsidRPr="00FE7937" w:rsidRDefault="00220420" w:rsidP="002529FC">
      <w:pPr>
        <w:pStyle w:val="Sraopastraipa"/>
        <w:spacing w:after="0" w:line="240" w:lineRule="auto"/>
        <w:ind w:left="360"/>
        <w:jc w:val="center"/>
        <w:rPr>
          <w:b/>
        </w:rPr>
      </w:pPr>
    </w:p>
    <w:p w14:paraId="02245C4E" w14:textId="77777777" w:rsidR="002716E5" w:rsidRDefault="00AF7991" w:rsidP="000C55B1">
      <w:pPr>
        <w:pStyle w:val="Sraopastraipa"/>
        <w:numPr>
          <w:ilvl w:val="0"/>
          <w:numId w:val="4"/>
        </w:numPr>
        <w:tabs>
          <w:tab w:val="left" w:pos="1134"/>
        </w:tabs>
        <w:spacing w:after="0" w:line="240" w:lineRule="auto"/>
        <w:ind w:left="0" w:firstLine="709"/>
        <w:jc w:val="both"/>
      </w:pPr>
      <w:r>
        <w:t>Perkančioji organizacija</w:t>
      </w:r>
      <w:r w:rsidR="0096662F">
        <w:t>,</w:t>
      </w:r>
      <w:r w:rsidR="002716E5">
        <w:t xml:space="preserve"> siekdama užtikrinti aukštą informacinių sistemų patikimumą ir veiklos tęstinumą bei lankstumą</w:t>
      </w:r>
      <w:r>
        <w:t>,</w:t>
      </w:r>
      <w:r w:rsidR="002716E5">
        <w:t xml:space="preserve"> didinti arba mažinti informacinių sistemų veikimą užtikrinančių tarnybinių stočių pajėgumo ir našumo parametrus</w:t>
      </w:r>
      <w:r>
        <w:t>,</w:t>
      </w:r>
      <w:r w:rsidR="002716E5">
        <w:t xml:space="preserve"> esant papildomų resursų poreikiui</w:t>
      </w:r>
      <w:r w:rsidR="0096662F">
        <w:t xml:space="preserve">, planuoja įsigyti </w:t>
      </w:r>
      <w:r>
        <w:t>debesų kompiuterijos</w:t>
      </w:r>
      <w:r w:rsidR="0096662F">
        <w:t xml:space="preserve"> paslaugas (toliau – Paslaugos).</w:t>
      </w:r>
    </w:p>
    <w:p w14:paraId="47F5E072" w14:textId="77777777" w:rsidR="00CB1454" w:rsidRDefault="00CB1454" w:rsidP="000C55B1">
      <w:pPr>
        <w:pStyle w:val="Sraopastraipa"/>
        <w:numPr>
          <w:ilvl w:val="0"/>
          <w:numId w:val="4"/>
        </w:numPr>
        <w:tabs>
          <w:tab w:val="left" w:pos="1134"/>
        </w:tabs>
        <w:spacing w:after="0" w:line="240" w:lineRule="auto"/>
        <w:ind w:left="0" w:firstLine="709"/>
        <w:jc w:val="both"/>
        <w:rPr>
          <w:szCs w:val="24"/>
        </w:rPr>
      </w:pPr>
      <w:r>
        <w:rPr>
          <w:szCs w:val="24"/>
        </w:rPr>
        <w:t xml:space="preserve">Planuojamų įsigyti </w:t>
      </w:r>
      <w:r w:rsidR="0067099C">
        <w:rPr>
          <w:szCs w:val="24"/>
        </w:rPr>
        <w:t>P</w:t>
      </w:r>
      <w:r>
        <w:rPr>
          <w:szCs w:val="24"/>
        </w:rPr>
        <w:t>aslaugų preliminarios apimtys:</w:t>
      </w:r>
    </w:p>
    <w:p w14:paraId="194D99C1" w14:textId="77777777" w:rsidR="005D2775" w:rsidRDefault="005D2775" w:rsidP="005D2775">
      <w:pPr>
        <w:pStyle w:val="Sraopastraipa"/>
        <w:spacing w:after="0" w:line="240" w:lineRule="auto"/>
        <w:ind w:left="360"/>
        <w:jc w:val="both"/>
        <w:rPr>
          <w:szCs w:val="24"/>
        </w:rPr>
      </w:pPr>
    </w:p>
    <w:tbl>
      <w:tblPr>
        <w:tblW w:w="9350" w:type="dxa"/>
        <w:jc w:val="center"/>
        <w:tblLayout w:type="fixed"/>
        <w:tblCellMar>
          <w:left w:w="0" w:type="dxa"/>
          <w:right w:w="0" w:type="dxa"/>
        </w:tblCellMar>
        <w:tblLook w:val="04A0" w:firstRow="1" w:lastRow="0" w:firstColumn="1" w:lastColumn="0" w:noHBand="0" w:noVBand="1"/>
      </w:tblPr>
      <w:tblGrid>
        <w:gridCol w:w="641"/>
        <w:gridCol w:w="6724"/>
        <w:gridCol w:w="1985"/>
      </w:tblGrid>
      <w:tr w:rsidR="00F51386" w:rsidRPr="006269BA" w14:paraId="7652209E" w14:textId="77777777" w:rsidTr="005044B2">
        <w:trPr>
          <w:trHeight w:hRule="exact" w:val="713"/>
          <w:jc w:val="center"/>
        </w:trPr>
        <w:tc>
          <w:tcPr>
            <w:tcW w:w="641" w:type="dxa"/>
            <w:tcBorders>
              <w:top w:val="single" w:sz="5" w:space="0" w:color="000000"/>
              <w:left w:val="single" w:sz="5" w:space="0" w:color="000000"/>
              <w:bottom w:val="single" w:sz="5" w:space="0" w:color="000000"/>
              <w:right w:val="single" w:sz="5" w:space="0" w:color="000000"/>
            </w:tcBorders>
          </w:tcPr>
          <w:p w14:paraId="04F30BDB" w14:textId="77777777" w:rsidR="00F51386" w:rsidRPr="006269BA" w:rsidRDefault="00F51386" w:rsidP="005D2775">
            <w:pPr>
              <w:spacing w:after="0" w:line="240" w:lineRule="auto"/>
              <w:jc w:val="center"/>
              <w:rPr>
                <w:b/>
                <w:color w:val="000000"/>
                <w:sz w:val="20"/>
                <w:szCs w:val="20"/>
              </w:rPr>
            </w:pPr>
            <w:r w:rsidRPr="006269BA">
              <w:rPr>
                <w:b/>
                <w:color w:val="000000"/>
                <w:sz w:val="20"/>
                <w:szCs w:val="20"/>
              </w:rPr>
              <w:t xml:space="preserve">Eil. </w:t>
            </w:r>
            <w:r w:rsidRPr="006269BA">
              <w:rPr>
                <w:b/>
                <w:color w:val="000000"/>
                <w:sz w:val="20"/>
                <w:szCs w:val="20"/>
              </w:rPr>
              <w:br/>
              <w:t>Nr.</w:t>
            </w:r>
          </w:p>
        </w:tc>
        <w:tc>
          <w:tcPr>
            <w:tcW w:w="6724" w:type="dxa"/>
            <w:tcBorders>
              <w:top w:val="single" w:sz="5" w:space="0" w:color="000000"/>
              <w:left w:val="single" w:sz="5" w:space="0" w:color="000000"/>
              <w:bottom w:val="single" w:sz="5" w:space="0" w:color="000000"/>
              <w:right w:val="single" w:sz="5" w:space="0" w:color="000000"/>
            </w:tcBorders>
            <w:vAlign w:val="center"/>
          </w:tcPr>
          <w:p w14:paraId="7B1A7F29" w14:textId="77777777" w:rsidR="00F51386" w:rsidRPr="006269BA" w:rsidRDefault="00F51386" w:rsidP="005D2775">
            <w:pPr>
              <w:spacing w:after="0" w:line="240" w:lineRule="auto"/>
              <w:ind w:left="97"/>
              <w:jc w:val="center"/>
              <w:rPr>
                <w:b/>
                <w:color w:val="000000"/>
                <w:spacing w:val="2"/>
                <w:sz w:val="20"/>
                <w:szCs w:val="20"/>
              </w:rPr>
            </w:pPr>
            <w:r w:rsidRPr="006269BA">
              <w:rPr>
                <w:b/>
                <w:color w:val="000000"/>
                <w:spacing w:val="2"/>
                <w:sz w:val="20"/>
                <w:szCs w:val="20"/>
              </w:rPr>
              <w:t>Prekių pavadinimas</w:t>
            </w:r>
          </w:p>
        </w:tc>
        <w:tc>
          <w:tcPr>
            <w:tcW w:w="1985" w:type="dxa"/>
            <w:tcBorders>
              <w:top w:val="single" w:sz="5" w:space="0" w:color="000000"/>
              <w:left w:val="single" w:sz="5" w:space="0" w:color="000000"/>
              <w:bottom w:val="single" w:sz="5" w:space="0" w:color="000000"/>
              <w:right w:val="single" w:sz="5" w:space="0" w:color="000000"/>
            </w:tcBorders>
            <w:vAlign w:val="center"/>
          </w:tcPr>
          <w:p w14:paraId="7F2682FF" w14:textId="77777777" w:rsidR="00535E50" w:rsidRPr="006269BA" w:rsidRDefault="00535E50" w:rsidP="005D2775">
            <w:pPr>
              <w:spacing w:after="0" w:line="240" w:lineRule="auto"/>
              <w:ind w:left="101"/>
              <w:jc w:val="center"/>
              <w:rPr>
                <w:b/>
                <w:color w:val="000000"/>
                <w:sz w:val="20"/>
                <w:szCs w:val="20"/>
              </w:rPr>
            </w:pPr>
            <w:r w:rsidRPr="006269BA">
              <w:rPr>
                <w:b/>
                <w:color w:val="000000"/>
                <w:sz w:val="20"/>
                <w:szCs w:val="20"/>
              </w:rPr>
              <w:t xml:space="preserve">Preliminarus </w:t>
            </w:r>
          </w:p>
          <w:p w14:paraId="428D4759" w14:textId="3EF6FD6F" w:rsidR="00F51386" w:rsidRPr="006269BA" w:rsidRDefault="00535E50" w:rsidP="005D2775">
            <w:pPr>
              <w:spacing w:after="0" w:line="240" w:lineRule="auto"/>
              <w:ind w:left="101"/>
              <w:jc w:val="center"/>
              <w:rPr>
                <w:b/>
                <w:color w:val="000000"/>
                <w:sz w:val="20"/>
                <w:szCs w:val="20"/>
              </w:rPr>
            </w:pPr>
            <w:r w:rsidRPr="006269BA">
              <w:rPr>
                <w:b/>
                <w:color w:val="000000"/>
                <w:sz w:val="20"/>
                <w:szCs w:val="20"/>
              </w:rPr>
              <w:t>12 mėn. kiekis, vnt.</w:t>
            </w:r>
            <w:r w:rsidR="005044B2">
              <w:rPr>
                <w:b/>
                <w:color w:val="000000"/>
                <w:sz w:val="20"/>
                <w:szCs w:val="20"/>
              </w:rPr>
              <w:t>*</w:t>
            </w:r>
          </w:p>
        </w:tc>
      </w:tr>
      <w:tr w:rsidR="00F51386" w:rsidRPr="006269BA" w14:paraId="2F84F101" w14:textId="77777777" w:rsidTr="005044B2">
        <w:trPr>
          <w:trHeight w:hRule="exact" w:val="722"/>
          <w:jc w:val="center"/>
        </w:trPr>
        <w:tc>
          <w:tcPr>
            <w:tcW w:w="641" w:type="dxa"/>
            <w:tcBorders>
              <w:top w:val="single" w:sz="5" w:space="0" w:color="000000"/>
              <w:left w:val="single" w:sz="5" w:space="0" w:color="000000"/>
              <w:bottom w:val="single" w:sz="5" w:space="0" w:color="000000"/>
              <w:right w:val="single" w:sz="5" w:space="0" w:color="000000"/>
            </w:tcBorders>
          </w:tcPr>
          <w:p w14:paraId="47BA4A74" w14:textId="77777777" w:rsidR="00F51386" w:rsidRPr="006269BA" w:rsidRDefault="00F51386" w:rsidP="005D2775">
            <w:pPr>
              <w:numPr>
                <w:ilvl w:val="0"/>
                <w:numId w:val="34"/>
              </w:numPr>
              <w:tabs>
                <w:tab w:val="clear" w:pos="144"/>
                <w:tab w:val="decimal" w:pos="263"/>
              </w:tabs>
              <w:spacing w:after="0" w:line="240" w:lineRule="auto"/>
              <w:ind w:left="119"/>
              <w:rPr>
                <w:b/>
                <w:color w:val="000000"/>
                <w:sz w:val="20"/>
                <w:szCs w:val="20"/>
              </w:rPr>
            </w:pPr>
          </w:p>
        </w:tc>
        <w:tc>
          <w:tcPr>
            <w:tcW w:w="6724" w:type="dxa"/>
            <w:tcBorders>
              <w:top w:val="single" w:sz="5" w:space="0" w:color="000000"/>
              <w:left w:val="single" w:sz="5" w:space="0" w:color="000000"/>
              <w:bottom w:val="single" w:sz="5" w:space="0" w:color="000000"/>
              <w:right w:val="single" w:sz="5" w:space="0" w:color="000000"/>
            </w:tcBorders>
          </w:tcPr>
          <w:p w14:paraId="50C72420" w14:textId="49499C0C" w:rsidR="00F51386" w:rsidRPr="006269BA" w:rsidRDefault="002310DD" w:rsidP="005D2775">
            <w:pPr>
              <w:spacing w:after="0" w:line="240" w:lineRule="auto"/>
              <w:ind w:left="108" w:right="108"/>
              <w:rPr>
                <w:color w:val="000000"/>
                <w:spacing w:val="-5"/>
                <w:sz w:val="20"/>
                <w:szCs w:val="20"/>
              </w:rPr>
            </w:pPr>
            <w:r w:rsidRPr="002310DD">
              <w:rPr>
                <w:color w:val="000000"/>
                <w:sz w:val="20"/>
                <w:szCs w:val="20"/>
              </w:rPr>
              <w:t xml:space="preserve">SRV-SAC-APP2 </w:t>
            </w:r>
            <w:proofErr w:type="spellStart"/>
            <w:r w:rsidRPr="002310DD">
              <w:rPr>
                <w:color w:val="000000"/>
                <w:sz w:val="20"/>
                <w:szCs w:val="20"/>
              </w:rPr>
              <w:t>Single</w:t>
            </w:r>
            <w:proofErr w:type="spellEnd"/>
            <w:r w:rsidRPr="002310DD">
              <w:rPr>
                <w:color w:val="000000"/>
                <w:sz w:val="20"/>
                <w:szCs w:val="20"/>
              </w:rPr>
              <w:t xml:space="preserve"> DC </w:t>
            </w:r>
            <w:proofErr w:type="spellStart"/>
            <w:r w:rsidRPr="002310DD">
              <w:rPr>
                <w:color w:val="000000"/>
                <w:sz w:val="20"/>
                <w:szCs w:val="20"/>
              </w:rPr>
              <w:t>Cluster</w:t>
            </w:r>
            <w:proofErr w:type="spellEnd"/>
            <w:r w:rsidRPr="002310DD">
              <w:rPr>
                <w:color w:val="000000"/>
                <w:sz w:val="20"/>
                <w:szCs w:val="20"/>
              </w:rPr>
              <w:t xml:space="preserve"> Virtualus serveris (16x </w:t>
            </w:r>
            <w:proofErr w:type="spellStart"/>
            <w:r w:rsidRPr="002310DD">
              <w:rPr>
                <w:color w:val="000000"/>
                <w:sz w:val="20"/>
                <w:szCs w:val="20"/>
              </w:rPr>
              <w:t>vCPU</w:t>
            </w:r>
            <w:proofErr w:type="spellEnd"/>
            <w:r w:rsidRPr="002310DD">
              <w:rPr>
                <w:color w:val="000000"/>
                <w:sz w:val="20"/>
                <w:szCs w:val="20"/>
              </w:rPr>
              <w:t xml:space="preserve">; 32 GB RAM) Standard SSD 1600 GB; Windows Server </w:t>
            </w:r>
            <w:proofErr w:type="spellStart"/>
            <w:r w:rsidRPr="002310DD">
              <w:rPr>
                <w:color w:val="000000"/>
                <w:sz w:val="20"/>
                <w:szCs w:val="20"/>
              </w:rPr>
              <w:t>Datacenter</w:t>
            </w:r>
            <w:proofErr w:type="spellEnd"/>
            <w:r w:rsidRPr="002310DD">
              <w:rPr>
                <w:color w:val="000000"/>
                <w:sz w:val="20"/>
                <w:szCs w:val="20"/>
              </w:rPr>
              <w:t xml:space="preserve"> platformos prenumerata; Atsarginė kopija – 1 savaitė, 24 val. RPO, </w:t>
            </w:r>
            <w:proofErr w:type="spellStart"/>
            <w:r w:rsidRPr="002310DD">
              <w:rPr>
                <w:color w:val="000000"/>
                <w:sz w:val="20"/>
                <w:szCs w:val="20"/>
              </w:rPr>
              <w:t>Backup</w:t>
            </w:r>
            <w:proofErr w:type="spellEnd"/>
            <w:r w:rsidRPr="002310DD">
              <w:rPr>
                <w:color w:val="000000"/>
                <w:sz w:val="20"/>
                <w:szCs w:val="20"/>
              </w:rPr>
              <w:t xml:space="preserve"> </w:t>
            </w:r>
            <w:proofErr w:type="spellStart"/>
            <w:r w:rsidRPr="002310DD">
              <w:rPr>
                <w:color w:val="000000"/>
                <w:sz w:val="20"/>
                <w:szCs w:val="20"/>
              </w:rPr>
              <w:t>Immutability</w:t>
            </w:r>
            <w:proofErr w:type="spellEnd"/>
            <w:r w:rsidRPr="002310DD">
              <w:rPr>
                <w:color w:val="000000"/>
                <w:sz w:val="20"/>
                <w:szCs w:val="20"/>
              </w:rPr>
              <w:t>;</w:t>
            </w:r>
          </w:p>
        </w:tc>
        <w:tc>
          <w:tcPr>
            <w:tcW w:w="1985" w:type="dxa"/>
            <w:tcBorders>
              <w:top w:val="single" w:sz="5" w:space="0" w:color="000000"/>
              <w:left w:val="single" w:sz="5" w:space="0" w:color="000000"/>
              <w:bottom w:val="single" w:sz="5" w:space="0" w:color="000000"/>
              <w:right w:val="single" w:sz="5" w:space="0" w:color="000000"/>
            </w:tcBorders>
            <w:vAlign w:val="center"/>
          </w:tcPr>
          <w:p w14:paraId="02C1AD41" w14:textId="2408CD88" w:rsidR="00F51386" w:rsidRPr="006269BA" w:rsidRDefault="00F51386" w:rsidP="00535E50">
            <w:pPr>
              <w:jc w:val="center"/>
              <w:rPr>
                <w:sz w:val="20"/>
                <w:szCs w:val="20"/>
              </w:rPr>
            </w:pPr>
            <w:r w:rsidRPr="006269BA">
              <w:rPr>
                <w:sz w:val="20"/>
                <w:szCs w:val="20"/>
              </w:rPr>
              <w:t>1</w:t>
            </w:r>
            <w:r w:rsidR="00535E50" w:rsidRPr="006269BA">
              <w:rPr>
                <w:sz w:val="20"/>
                <w:szCs w:val="20"/>
              </w:rPr>
              <w:t>2</w:t>
            </w:r>
          </w:p>
        </w:tc>
      </w:tr>
      <w:tr w:rsidR="00F51386" w:rsidRPr="006269BA" w14:paraId="7F781690" w14:textId="77777777" w:rsidTr="005044B2">
        <w:trPr>
          <w:trHeight w:hRule="exact" w:val="278"/>
          <w:jc w:val="center"/>
        </w:trPr>
        <w:tc>
          <w:tcPr>
            <w:tcW w:w="641" w:type="dxa"/>
            <w:tcBorders>
              <w:top w:val="single" w:sz="5" w:space="0" w:color="000000"/>
              <w:left w:val="single" w:sz="5" w:space="0" w:color="000000"/>
              <w:bottom w:val="single" w:sz="5" w:space="0" w:color="000000"/>
              <w:right w:val="single" w:sz="5" w:space="0" w:color="000000"/>
            </w:tcBorders>
          </w:tcPr>
          <w:p w14:paraId="5C238B4E" w14:textId="7EAB7455" w:rsidR="00F51386" w:rsidRPr="006269BA" w:rsidRDefault="002310DD" w:rsidP="005D2775">
            <w:pPr>
              <w:spacing w:after="0" w:line="240" w:lineRule="auto"/>
              <w:ind w:left="-299" w:firstLine="142"/>
              <w:jc w:val="center"/>
              <w:rPr>
                <w:b/>
                <w:bCs/>
                <w:color w:val="000000"/>
                <w:sz w:val="20"/>
                <w:szCs w:val="20"/>
              </w:rPr>
            </w:pPr>
            <w:r>
              <w:rPr>
                <w:b/>
                <w:bCs/>
                <w:color w:val="000000"/>
                <w:sz w:val="20"/>
                <w:szCs w:val="20"/>
              </w:rPr>
              <w:t>2</w:t>
            </w:r>
            <w:r w:rsidR="00F51386" w:rsidRPr="006269BA">
              <w:rPr>
                <w:b/>
                <w:bCs/>
                <w:color w:val="000000"/>
                <w:sz w:val="20"/>
                <w:szCs w:val="20"/>
              </w:rPr>
              <w:t>.</w:t>
            </w:r>
          </w:p>
        </w:tc>
        <w:tc>
          <w:tcPr>
            <w:tcW w:w="6724" w:type="dxa"/>
            <w:tcBorders>
              <w:top w:val="single" w:sz="5" w:space="0" w:color="000000"/>
              <w:left w:val="single" w:sz="5" w:space="0" w:color="000000"/>
              <w:bottom w:val="single" w:sz="5" w:space="0" w:color="000000"/>
              <w:right w:val="single" w:sz="5" w:space="0" w:color="000000"/>
            </w:tcBorders>
          </w:tcPr>
          <w:p w14:paraId="5AA413AA" w14:textId="65511C35" w:rsidR="00F51386" w:rsidRPr="006269BA" w:rsidRDefault="00F51386" w:rsidP="005D2775">
            <w:pPr>
              <w:spacing w:after="0" w:line="240" w:lineRule="auto"/>
              <w:ind w:left="108" w:right="216"/>
              <w:rPr>
                <w:color w:val="000000"/>
                <w:spacing w:val="-7"/>
                <w:sz w:val="20"/>
                <w:szCs w:val="20"/>
              </w:rPr>
            </w:pPr>
            <w:r w:rsidRPr="006269BA">
              <w:rPr>
                <w:color w:val="000000"/>
                <w:spacing w:val="-7"/>
                <w:sz w:val="20"/>
                <w:szCs w:val="20"/>
              </w:rPr>
              <w:t>Windows</w:t>
            </w:r>
            <w:r w:rsidR="002310DD">
              <w:rPr>
                <w:color w:val="000000"/>
                <w:spacing w:val="-7"/>
                <w:sz w:val="20"/>
                <w:szCs w:val="20"/>
              </w:rPr>
              <w:t xml:space="preserve"> operacinės sistemos</w:t>
            </w:r>
            <w:r w:rsidRPr="006269BA">
              <w:rPr>
                <w:color w:val="000000"/>
                <w:spacing w:val="-7"/>
                <w:sz w:val="20"/>
                <w:szCs w:val="20"/>
              </w:rPr>
              <w:t xml:space="preserve"> </w:t>
            </w:r>
            <w:r w:rsidR="002310DD">
              <w:rPr>
                <w:color w:val="000000"/>
                <w:spacing w:val="-7"/>
                <w:sz w:val="20"/>
                <w:szCs w:val="20"/>
              </w:rPr>
              <w:t xml:space="preserve">ir rolių </w:t>
            </w:r>
            <w:r w:rsidRPr="006269BA">
              <w:rPr>
                <w:color w:val="000000"/>
                <w:spacing w:val="-7"/>
                <w:sz w:val="20"/>
                <w:szCs w:val="20"/>
              </w:rPr>
              <w:t xml:space="preserve">priežiūra </w:t>
            </w:r>
            <w:r w:rsidRPr="006269BA">
              <w:rPr>
                <w:color w:val="000000"/>
                <w:spacing w:val="-2"/>
                <w:sz w:val="20"/>
                <w:szCs w:val="20"/>
              </w:rPr>
              <w:t>SLA1</w:t>
            </w:r>
          </w:p>
        </w:tc>
        <w:tc>
          <w:tcPr>
            <w:tcW w:w="1985" w:type="dxa"/>
            <w:tcBorders>
              <w:top w:val="single" w:sz="5" w:space="0" w:color="000000"/>
              <w:left w:val="single" w:sz="5" w:space="0" w:color="000000"/>
              <w:bottom w:val="single" w:sz="5" w:space="0" w:color="000000"/>
              <w:right w:val="single" w:sz="5" w:space="0" w:color="000000"/>
            </w:tcBorders>
            <w:vAlign w:val="center"/>
          </w:tcPr>
          <w:p w14:paraId="639342E9" w14:textId="5DEA884B" w:rsidR="00F51386" w:rsidRPr="006269BA" w:rsidRDefault="00F51386" w:rsidP="00535E50">
            <w:pPr>
              <w:jc w:val="center"/>
              <w:rPr>
                <w:sz w:val="20"/>
                <w:szCs w:val="20"/>
              </w:rPr>
            </w:pPr>
            <w:r w:rsidRPr="006269BA">
              <w:rPr>
                <w:sz w:val="20"/>
                <w:szCs w:val="20"/>
              </w:rPr>
              <w:t>1</w:t>
            </w:r>
            <w:r w:rsidR="00535E50" w:rsidRPr="006269BA">
              <w:rPr>
                <w:sz w:val="20"/>
                <w:szCs w:val="20"/>
              </w:rPr>
              <w:t>2</w:t>
            </w:r>
          </w:p>
        </w:tc>
      </w:tr>
      <w:tr w:rsidR="00F51386" w:rsidRPr="006269BA" w14:paraId="4D42D31C" w14:textId="77777777" w:rsidTr="005044B2">
        <w:trPr>
          <w:trHeight w:hRule="exact" w:val="335"/>
          <w:jc w:val="center"/>
        </w:trPr>
        <w:tc>
          <w:tcPr>
            <w:tcW w:w="641" w:type="dxa"/>
            <w:tcBorders>
              <w:top w:val="single" w:sz="5" w:space="0" w:color="000000"/>
              <w:left w:val="single" w:sz="5" w:space="0" w:color="000000"/>
              <w:bottom w:val="single" w:sz="5" w:space="0" w:color="000000"/>
              <w:right w:val="single" w:sz="5" w:space="0" w:color="000000"/>
            </w:tcBorders>
          </w:tcPr>
          <w:p w14:paraId="363455C5" w14:textId="5F50E962" w:rsidR="00F51386" w:rsidRPr="006269BA" w:rsidRDefault="002310DD" w:rsidP="005D2775">
            <w:pPr>
              <w:spacing w:after="0" w:line="240" w:lineRule="auto"/>
              <w:ind w:left="-299" w:firstLine="142"/>
              <w:jc w:val="center"/>
              <w:rPr>
                <w:b/>
                <w:bCs/>
                <w:color w:val="000000"/>
                <w:sz w:val="20"/>
                <w:szCs w:val="20"/>
              </w:rPr>
            </w:pPr>
            <w:r>
              <w:rPr>
                <w:b/>
                <w:bCs/>
                <w:color w:val="000000"/>
                <w:sz w:val="20"/>
                <w:szCs w:val="20"/>
              </w:rPr>
              <w:t>3</w:t>
            </w:r>
            <w:r w:rsidR="00F51386" w:rsidRPr="006269BA">
              <w:rPr>
                <w:b/>
                <w:bCs/>
                <w:color w:val="000000"/>
                <w:sz w:val="20"/>
                <w:szCs w:val="20"/>
              </w:rPr>
              <w:t>.</w:t>
            </w:r>
          </w:p>
        </w:tc>
        <w:tc>
          <w:tcPr>
            <w:tcW w:w="6724" w:type="dxa"/>
            <w:tcBorders>
              <w:top w:val="single" w:sz="5" w:space="0" w:color="000000"/>
              <w:left w:val="single" w:sz="5" w:space="0" w:color="000000"/>
              <w:bottom w:val="single" w:sz="5" w:space="0" w:color="000000"/>
              <w:right w:val="single" w:sz="5" w:space="0" w:color="000000"/>
            </w:tcBorders>
          </w:tcPr>
          <w:p w14:paraId="10CB2BBA" w14:textId="19FBE249" w:rsidR="00F51386" w:rsidRPr="006269BA" w:rsidRDefault="002310DD" w:rsidP="005D2775">
            <w:pPr>
              <w:spacing w:after="0" w:line="240" w:lineRule="auto"/>
              <w:ind w:left="108" w:right="216"/>
              <w:rPr>
                <w:color w:val="000000"/>
                <w:spacing w:val="-7"/>
                <w:sz w:val="20"/>
                <w:szCs w:val="20"/>
              </w:rPr>
            </w:pPr>
            <w:r w:rsidRPr="002310DD">
              <w:rPr>
                <w:color w:val="000000"/>
                <w:spacing w:val="-5"/>
                <w:sz w:val="20"/>
                <w:szCs w:val="20"/>
              </w:rPr>
              <w:t>Microsoft RDS SAL SPLA licencija</w:t>
            </w:r>
          </w:p>
        </w:tc>
        <w:tc>
          <w:tcPr>
            <w:tcW w:w="1985" w:type="dxa"/>
            <w:tcBorders>
              <w:top w:val="single" w:sz="5" w:space="0" w:color="000000"/>
              <w:left w:val="single" w:sz="5" w:space="0" w:color="000000"/>
              <w:bottom w:val="single" w:sz="5" w:space="0" w:color="000000"/>
              <w:right w:val="single" w:sz="5" w:space="0" w:color="000000"/>
            </w:tcBorders>
            <w:vAlign w:val="center"/>
          </w:tcPr>
          <w:p w14:paraId="5D594B25" w14:textId="1E5FC52D" w:rsidR="00F51386" w:rsidRPr="006269BA" w:rsidRDefault="00F51386" w:rsidP="00535E50">
            <w:pPr>
              <w:jc w:val="center"/>
              <w:rPr>
                <w:sz w:val="20"/>
                <w:szCs w:val="20"/>
              </w:rPr>
            </w:pPr>
            <w:r w:rsidRPr="006269BA">
              <w:rPr>
                <w:sz w:val="20"/>
                <w:szCs w:val="20"/>
              </w:rPr>
              <w:t>1</w:t>
            </w:r>
            <w:r w:rsidR="00535E50" w:rsidRPr="006269BA">
              <w:rPr>
                <w:sz w:val="20"/>
                <w:szCs w:val="20"/>
              </w:rPr>
              <w:t>2</w:t>
            </w:r>
          </w:p>
        </w:tc>
      </w:tr>
      <w:tr w:rsidR="00F51386" w:rsidRPr="005D2775" w14:paraId="1967DCAE" w14:textId="77777777" w:rsidTr="005044B2">
        <w:trPr>
          <w:trHeight w:hRule="exact" w:val="283"/>
          <w:jc w:val="center"/>
        </w:trPr>
        <w:tc>
          <w:tcPr>
            <w:tcW w:w="641" w:type="dxa"/>
            <w:tcBorders>
              <w:top w:val="single" w:sz="5" w:space="0" w:color="000000"/>
              <w:left w:val="single" w:sz="5" w:space="0" w:color="000000"/>
              <w:bottom w:val="single" w:sz="5" w:space="0" w:color="000000"/>
              <w:right w:val="single" w:sz="5" w:space="0" w:color="000000"/>
            </w:tcBorders>
          </w:tcPr>
          <w:p w14:paraId="17A9A7ED" w14:textId="74DAECE4" w:rsidR="00F51386" w:rsidRPr="006269BA" w:rsidRDefault="002310DD" w:rsidP="005D2775">
            <w:pPr>
              <w:spacing w:after="0" w:line="240" w:lineRule="auto"/>
              <w:ind w:left="-299" w:firstLine="142"/>
              <w:jc w:val="center"/>
              <w:rPr>
                <w:b/>
                <w:bCs/>
                <w:color w:val="000000"/>
                <w:sz w:val="20"/>
                <w:szCs w:val="20"/>
              </w:rPr>
            </w:pPr>
            <w:r>
              <w:rPr>
                <w:b/>
                <w:bCs/>
                <w:color w:val="000000"/>
                <w:sz w:val="20"/>
                <w:szCs w:val="20"/>
              </w:rPr>
              <w:t>4</w:t>
            </w:r>
            <w:r w:rsidR="00F51386" w:rsidRPr="006269BA">
              <w:rPr>
                <w:b/>
                <w:bCs/>
                <w:color w:val="000000"/>
                <w:sz w:val="20"/>
                <w:szCs w:val="20"/>
              </w:rPr>
              <w:t>.</w:t>
            </w:r>
          </w:p>
        </w:tc>
        <w:tc>
          <w:tcPr>
            <w:tcW w:w="6724" w:type="dxa"/>
            <w:tcBorders>
              <w:top w:val="single" w:sz="5" w:space="0" w:color="000000"/>
              <w:left w:val="single" w:sz="5" w:space="0" w:color="000000"/>
              <w:bottom w:val="single" w:sz="5" w:space="0" w:color="000000"/>
              <w:right w:val="single" w:sz="5" w:space="0" w:color="000000"/>
            </w:tcBorders>
          </w:tcPr>
          <w:p w14:paraId="629BDEE6" w14:textId="432373A7" w:rsidR="00F51386" w:rsidRPr="006269BA" w:rsidRDefault="00F51386" w:rsidP="005D2775">
            <w:pPr>
              <w:spacing w:after="0" w:line="240" w:lineRule="auto"/>
              <w:ind w:left="108" w:right="216"/>
              <w:rPr>
                <w:color w:val="000000"/>
                <w:spacing w:val="-7"/>
                <w:sz w:val="20"/>
                <w:szCs w:val="20"/>
              </w:rPr>
            </w:pPr>
            <w:r w:rsidRPr="006269BA">
              <w:rPr>
                <w:color w:val="000000"/>
                <w:spacing w:val="-6"/>
                <w:sz w:val="20"/>
                <w:szCs w:val="20"/>
              </w:rPr>
              <w:t>SPLA</w:t>
            </w:r>
            <w:r w:rsidR="002310DD">
              <w:rPr>
                <w:color w:val="000000"/>
                <w:spacing w:val="-6"/>
                <w:sz w:val="20"/>
                <w:szCs w:val="20"/>
              </w:rPr>
              <w:t xml:space="preserve"> licencijų priežiūra ir kontrolė</w:t>
            </w:r>
          </w:p>
        </w:tc>
        <w:tc>
          <w:tcPr>
            <w:tcW w:w="1985" w:type="dxa"/>
            <w:tcBorders>
              <w:top w:val="single" w:sz="5" w:space="0" w:color="000000"/>
              <w:left w:val="single" w:sz="5" w:space="0" w:color="000000"/>
              <w:bottom w:val="single" w:sz="5" w:space="0" w:color="000000"/>
              <w:right w:val="single" w:sz="5" w:space="0" w:color="000000"/>
            </w:tcBorders>
            <w:vAlign w:val="center"/>
          </w:tcPr>
          <w:p w14:paraId="10C3196A" w14:textId="5B1C00E0" w:rsidR="00F51386" w:rsidRPr="006269BA" w:rsidRDefault="00F51386" w:rsidP="00535E50">
            <w:pPr>
              <w:jc w:val="center"/>
              <w:rPr>
                <w:sz w:val="20"/>
                <w:szCs w:val="20"/>
              </w:rPr>
            </w:pPr>
            <w:r w:rsidRPr="006269BA">
              <w:rPr>
                <w:sz w:val="20"/>
                <w:szCs w:val="20"/>
              </w:rPr>
              <w:t>1</w:t>
            </w:r>
            <w:r w:rsidR="00535E50" w:rsidRPr="006269BA">
              <w:rPr>
                <w:sz w:val="20"/>
                <w:szCs w:val="20"/>
              </w:rPr>
              <w:t>2</w:t>
            </w:r>
          </w:p>
        </w:tc>
      </w:tr>
    </w:tbl>
    <w:p w14:paraId="0B52DCF3" w14:textId="77777777" w:rsidR="00F51386" w:rsidRPr="005044B2" w:rsidRDefault="00F51386" w:rsidP="00F51386">
      <w:pPr>
        <w:pStyle w:val="Sraopastraipa"/>
        <w:spacing w:after="0" w:line="240" w:lineRule="auto"/>
        <w:ind w:left="360"/>
        <w:jc w:val="both"/>
        <w:rPr>
          <w:sz w:val="18"/>
          <w:szCs w:val="18"/>
        </w:rPr>
      </w:pPr>
    </w:p>
    <w:p w14:paraId="3378E8FC" w14:textId="489F1B48" w:rsidR="006C6E74" w:rsidRPr="005044B2" w:rsidRDefault="006C6E74" w:rsidP="005044B2">
      <w:pPr>
        <w:pStyle w:val="Sraopastraipa"/>
        <w:spacing w:after="0" w:line="240" w:lineRule="auto"/>
        <w:ind w:left="0" w:firstLine="709"/>
        <w:jc w:val="both"/>
        <w:rPr>
          <w:sz w:val="20"/>
          <w:szCs w:val="20"/>
        </w:rPr>
      </w:pPr>
      <w:r w:rsidRPr="005044B2">
        <w:rPr>
          <w:sz w:val="20"/>
          <w:szCs w:val="20"/>
        </w:rPr>
        <w:t>*Perkančioji organizacija neįsipareigoja įsigyti nurodytų kiekių. Kiekiai nurodyti preliminarūs, gali būti didinami ar mažinami</w:t>
      </w:r>
      <w:r w:rsidR="009E44D4" w:rsidRPr="005044B2">
        <w:rPr>
          <w:sz w:val="20"/>
          <w:szCs w:val="20"/>
        </w:rPr>
        <w:t xml:space="preserve"> 10 proc.</w:t>
      </w:r>
      <w:r w:rsidRPr="005044B2">
        <w:rPr>
          <w:sz w:val="20"/>
          <w:szCs w:val="20"/>
        </w:rPr>
        <w:t>, paslaugos bus užsakomos pagal faktinį Perkančiosios organizacijos poreikį. Paslaugos gali būti užsakomos neviršijant numatomos maksimalios sutarties vertės.</w:t>
      </w:r>
    </w:p>
    <w:p w14:paraId="408ED8F3" w14:textId="77777777" w:rsidR="003210E4" w:rsidRPr="005044B2" w:rsidRDefault="003210E4" w:rsidP="002529FC">
      <w:pPr>
        <w:pStyle w:val="Sraopastraipa"/>
        <w:spacing w:after="0" w:line="240" w:lineRule="auto"/>
        <w:ind w:left="0"/>
        <w:jc w:val="both"/>
        <w:rPr>
          <w:sz w:val="20"/>
          <w:szCs w:val="20"/>
        </w:rPr>
      </w:pPr>
    </w:p>
    <w:p w14:paraId="4325AE1B" w14:textId="77777777" w:rsidR="006C6E74" w:rsidRPr="00FE7937" w:rsidRDefault="006C6E74" w:rsidP="005D2775">
      <w:pPr>
        <w:pStyle w:val="Sraopastraipa"/>
        <w:widowControl w:val="0"/>
        <w:numPr>
          <w:ilvl w:val="0"/>
          <w:numId w:val="4"/>
        </w:numPr>
        <w:suppressAutoHyphens/>
        <w:spacing w:after="0" w:line="240" w:lineRule="auto"/>
        <w:ind w:left="0" w:firstLine="709"/>
        <w:jc w:val="both"/>
        <w:rPr>
          <w:kern w:val="1"/>
        </w:rPr>
      </w:pPr>
      <w:r w:rsidRPr="00FE7937">
        <w:t>Debes</w:t>
      </w:r>
      <w:r w:rsidR="0019159B">
        <w:t>ų kompiuterijos</w:t>
      </w:r>
      <w:r w:rsidRPr="00FE7937">
        <w:t xml:space="preserve"> paslaug</w:t>
      </w:r>
      <w:r w:rsidR="0019159B">
        <w:t>os</w:t>
      </w:r>
      <w:r w:rsidRPr="00FE7937">
        <w:t xml:space="preserve"> turi būti teikiam</w:t>
      </w:r>
      <w:r w:rsidR="0019159B">
        <w:t>os</w:t>
      </w:r>
      <w:r w:rsidRPr="00FE7937">
        <w:t xml:space="preserve"> </w:t>
      </w:r>
      <w:r w:rsidRPr="00FE7937">
        <w:rPr>
          <w:kern w:val="1"/>
        </w:rPr>
        <w:t xml:space="preserve">24 (dvidešimt keturias) valandas per parą ir 7 (septynias) dienas per savaitę </w:t>
      </w:r>
      <w:r w:rsidR="009B3874" w:rsidRPr="008B1D37">
        <w:rPr>
          <w:b/>
          <w:bCs/>
          <w:kern w:val="1"/>
        </w:rPr>
        <w:t>1</w:t>
      </w:r>
      <w:r w:rsidR="0019159B" w:rsidRPr="008B1D37">
        <w:rPr>
          <w:b/>
          <w:bCs/>
        </w:rPr>
        <w:t>2</w:t>
      </w:r>
      <w:r w:rsidRPr="008B1D37">
        <w:rPr>
          <w:b/>
          <w:bCs/>
        </w:rPr>
        <w:t xml:space="preserve"> (</w:t>
      </w:r>
      <w:r w:rsidR="009B3874" w:rsidRPr="008B1D37">
        <w:rPr>
          <w:b/>
          <w:bCs/>
        </w:rPr>
        <w:t>dvylika</w:t>
      </w:r>
      <w:r w:rsidRPr="008B1D37">
        <w:rPr>
          <w:b/>
          <w:bCs/>
        </w:rPr>
        <w:t>) mėnesi</w:t>
      </w:r>
      <w:r w:rsidR="009B3874" w:rsidRPr="008B1D37">
        <w:rPr>
          <w:b/>
          <w:bCs/>
        </w:rPr>
        <w:t>ų</w:t>
      </w:r>
      <w:r w:rsidRPr="00FE7937">
        <w:t xml:space="preserve"> </w:t>
      </w:r>
      <w:r w:rsidRPr="00FE7937">
        <w:rPr>
          <w:noProof/>
          <w:kern w:val="1"/>
        </w:rPr>
        <w:t xml:space="preserve">nuo paslaugų </w:t>
      </w:r>
      <w:r w:rsidR="00D207AB">
        <w:rPr>
          <w:noProof/>
          <w:kern w:val="1"/>
        </w:rPr>
        <w:t>užsakymo datos</w:t>
      </w:r>
      <w:r w:rsidRPr="00FE7937">
        <w:rPr>
          <w:noProof/>
          <w:kern w:val="1"/>
        </w:rPr>
        <w:t xml:space="preserve">. </w:t>
      </w:r>
      <w:r w:rsidRPr="00FE7937">
        <w:rPr>
          <w:kern w:val="1"/>
        </w:rPr>
        <w:t>Paslauga visą jos teikimo laikotarpį turi apimti visą jai teikti reikalingą techninę, programinę įrangą, apimant jos įsigijimą, įdiegimą bei priežiūrą, šios įrangos veikimui reikalingos infrastruktūros užtikrinimą,</w:t>
      </w:r>
      <w:r w:rsidRPr="00FE7937" w:rsidDel="00AE094B">
        <w:rPr>
          <w:kern w:val="1"/>
        </w:rPr>
        <w:t xml:space="preserve"> </w:t>
      </w:r>
      <w:r w:rsidRPr="00FE7937">
        <w:rPr>
          <w:kern w:val="1"/>
        </w:rPr>
        <w:t>visas jai teikti reikalingas elektros energijos sąnaudas bei kitas su paslaugos teikimu susijusias sąnaudas.</w:t>
      </w:r>
    </w:p>
    <w:p w14:paraId="1EC86A4B" w14:textId="77777777" w:rsidR="00DA3851" w:rsidRPr="00FE7937" w:rsidRDefault="00A22E34" w:rsidP="005D2775">
      <w:pPr>
        <w:pStyle w:val="Sraopastraipa"/>
        <w:numPr>
          <w:ilvl w:val="0"/>
          <w:numId w:val="4"/>
        </w:numPr>
        <w:spacing w:after="0" w:line="240" w:lineRule="auto"/>
        <w:ind w:left="0" w:firstLine="709"/>
        <w:jc w:val="both"/>
      </w:pPr>
      <w:r>
        <w:t>Debesų kompiuterijos p</w:t>
      </w:r>
      <w:r w:rsidR="00DA3851" w:rsidRPr="00FE7937">
        <w:t>aslauga visą jos teikimo laikotarpį turi apimti visą jai teikti reikalingą techninę, programinę įrangą, apimant jos įsigijimą, įdiegimą bei priežiūrą, šios įrangos veikimui reikalingos infrastruktūros užtikrinimą, visas jai teikti reikalingas elektros energijos sąnaudas bei kitas su paslaugos teikimu susijusias sąnaudas.</w:t>
      </w:r>
    </w:p>
    <w:p w14:paraId="6F431216" w14:textId="77777777" w:rsidR="00BA6535" w:rsidRPr="00FE7937" w:rsidRDefault="004E5F13" w:rsidP="005D2775">
      <w:pPr>
        <w:pStyle w:val="Sraopastraipa"/>
        <w:numPr>
          <w:ilvl w:val="0"/>
          <w:numId w:val="4"/>
        </w:numPr>
        <w:spacing w:after="0" w:line="240" w:lineRule="auto"/>
        <w:ind w:left="0" w:firstLine="709"/>
        <w:jc w:val="both"/>
      </w:pPr>
      <w:r w:rsidRPr="00FE7937">
        <w:t>Paslaugos p</w:t>
      </w:r>
      <w:r w:rsidR="00ED16E1">
        <w:t>rieinamumas</w:t>
      </w:r>
      <w:r w:rsidRPr="00FE7937">
        <w:t xml:space="preserve"> - ne</w:t>
      </w:r>
      <w:r w:rsidR="00ED16E1">
        <w:t>mažiau</w:t>
      </w:r>
      <w:r w:rsidRPr="00FE7937">
        <w:t xml:space="preserve"> kaip </w:t>
      </w:r>
      <w:r w:rsidR="00F37475" w:rsidRPr="00FE7937">
        <w:t>9</w:t>
      </w:r>
      <w:r w:rsidR="00ED16E1">
        <w:rPr>
          <w:lang w:val="en-US"/>
        </w:rPr>
        <w:t>5</w:t>
      </w:r>
      <w:r w:rsidR="00F37475">
        <w:t>,</w:t>
      </w:r>
      <w:r w:rsidR="00ED16E1">
        <w:t>00</w:t>
      </w:r>
      <w:r w:rsidRPr="00FE7937">
        <w:t>% per mėnesį.</w:t>
      </w:r>
    </w:p>
    <w:p w14:paraId="7B19D990" w14:textId="77777777" w:rsidR="004E5F13" w:rsidRPr="00FE7937" w:rsidRDefault="00AB3AB6" w:rsidP="005D2775">
      <w:pPr>
        <w:pStyle w:val="Sraopastraipa"/>
        <w:numPr>
          <w:ilvl w:val="0"/>
          <w:numId w:val="4"/>
        </w:numPr>
        <w:spacing w:after="0" w:line="240" w:lineRule="auto"/>
        <w:ind w:left="0" w:firstLine="709"/>
        <w:jc w:val="both"/>
      </w:pPr>
      <w:r w:rsidRPr="00FE7937">
        <w:t>Paslaugos funkcionalumo reikalavimai:</w:t>
      </w:r>
    </w:p>
    <w:p w14:paraId="29BC6805" w14:textId="7488EB56" w:rsidR="00AB3AB6" w:rsidRPr="00FE7937" w:rsidRDefault="00AB3AB6" w:rsidP="005D2775">
      <w:pPr>
        <w:pStyle w:val="Sraopastraipa"/>
        <w:numPr>
          <w:ilvl w:val="1"/>
          <w:numId w:val="4"/>
        </w:numPr>
        <w:spacing w:after="0" w:line="240" w:lineRule="auto"/>
        <w:ind w:left="0" w:firstLine="709"/>
        <w:jc w:val="both"/>
      </w:pPr>
      <w:r w:rsidRPr="00FE7937">
        <w:t>Virtualių tarnybinių stočių duomenų atsarginių kopijų sukūrimas</w:t>
      </w:r>
      <w:r w:rsidR="00F17E66">
        <w:t xml:space="preserve"> kartą per savaitę</w:t>
      </w:r>
      <w:r w:rsidRPr="00FE7937">
        <w:t>.</w:t>
      </w:r>
    </w:p>
    <w:p w14:paraId="3BEF4149" w14:textId="3FF6BC4F" w:rsidR="00AB3AB6" w:rsidRPr="00FE7937" w:rsidRDefault="00AB3AB6" w:rsidP="005D2775">
      <w:pPr>
        <w:pStyle w:val="Sraopastraipa"/>
        <w:numPr>
          <w:ilvl w:val="1"/>
          <w:numId w:val="4"/>
        </w:numPr>
        <w:spacing w:after="0" w:line="240" w:lineRule="auto"/>
        <w:ind w:left="0" w:firstLine="709"/>
        <w:jc w:val="both"/>
      </w:pPr>
      <w:r w:rsidRPr="00FE7937">
        <w:t>Virtualių tarnybinių stočių duomenų atstatymas iš duomenų atsarginės kopijos.</w:t>
      </w:r>
    </w:p>
    <w:p w14:paraId="6557F866" w14:textId="77777777" w:rsidR="00B90BAC" w:rsidRDefault="00B90BAC" w:rsidP="005D2775">
      <w:pPr>
        <w:pStyle w:val="Sraopastraipa"/>
        <w:numPr>
          <w:ilvl w:val="0"/>
          <w:numId w:val="4"/>
        </w:numPr>
        <w:spacing w:after="0" w:line="240" w:lineRule="auto"/>
        <w:ind w:left="0" w:firstLine="709"/>
        <w:jc w:val="both"/>
      </w:pPr>
      <w:r w:rsidRPr="005B067A">
        <w:t>Pagal Perkančiosios organizacijos užsakymą turi būti atliekami administravimo</w:t>
      </w:r>
      <w:r>
        <w:t xml:space="preserve"> (konfigūravimo)</w:t>
      </w:r>
      <w:r w:rsidRPr="005B067A">
        <w:t xml:space="preserve"> darbai</w:t>
      </w:r>
      <w:r>
        <w:t>:</w:t>
      </w:r>
    </w:p>
    <w:p w14:paraId="7AE15963" w14:textId="77777777" w:rsidR="00B90BAC" w:rsidRPr="005B067A" w:rsidRDefault="00B90BAC" w:rsidP="005D2775">
      <w:pPr>
        <w:pStyle w:val="Sraopastraipa"/>
        <w:numPr>
          <w:ilvl w:val="1"/>
          <w:numId w:val="4"/>
        </w:numPr>
        <w:spacing w:after="0" w:line="240" w:lineRule="auto"/>
        <w:ind w:left="0" w:firstLine="709"/>
        <w:jc w:val="both"/>
      </w:pPr>
      <w:r w:rsidRPr="005B067A">
        <w:t xml:space="preserve">DNS įrašų koregavimas; </w:t>
      </w:r>
    </w:p>
    <w:p w14:paraId="54F43540" w14:textId="753247B2" w:rsidR="00B90BAC" w:rsidRPr="005B067A" w:rsidRDefault="00B90BAC" w:rsidP="005D2775">
      <w:pPr>
        <w:pStyle w:val="Sraopastraipa"/>
        <w:numPr>
          <w:ilvl w:val="1"/>
          <w:numId w:val="4"/>
        </w:numPr>
        <w:spacing w:after="0" w:line="240" w:lineRule="auto"/>
        <w:ind w:left="0" w:firstLine="709"/>
        <w:jc w:val="both"/>
      </w:pPr>
      <w:r w:rsidRPr="005B067A">
        <w:t>Prievadų peradresavimo (</w:t>
      </w:r>
      <w:r w:rsidRPr="005B067A">
        <w:rPr>
          <w:i/>
          <w:iCs/>
        </w:rPr>
        <w:t xml:space="preserve">Port </w:t>
      </w:r>
      <w:proofErr w:type="spellStart"/>
      <w:r w:rsidRPr="005B067A">
        <w:rPr>
          <w:i/>
          <w:iCs/>
        </w:rPr>
        <w:t>Forward</w:t>
      </w:r>
      <w:proofErr w:type="spellEnd"/>
      <w:r w:rsidRPr="005B067A">
        <w:t xml:space="preserve">) konfigūravimas; </w:t>
      </w:r>
    </w:p>
    <w:p w14:paraId="37ABAC78" w14:textId="77777777" w:rsidR="00B90BAC" w:rsidRDefault="00B90BAC" w:rsidP="005D2775">
      <w:pPr>
        <w:pStyle w:val="Sraopastraipa"/>
        <w:numPr>
          <w:ilvl w:val="1"/>
          <w:numId w:val="4"/>
        </w:numPr>
        <w:spacing w:after="0" w:line="240" w:lineRule="auto"/>
        <w:ind w:left="0" w:firstLine="709"/>
        <w:jc w:val="both"/>
      </w:pPr>
      <w:r w:rsidRPr="005B067A">
        <w:t>Ugniasienės taisyklių konfigūravimas;</w:t>
      </w:r>
    </w:p>
    <w:p w14:paraId="28EC76AA" w14:textId="77777777" w:rsidR="00BD1373" w:rsidRDefault="00BD1373" w:rsidP="002529FC">
      <w:pPr>
        <w:pStyle w:val="Sraopastraipa"/>
        <w:spacing w:after="0" w:line="240" w:lineRule="auto"/>
        <w:ind w:left="502"/>
        <w:jc w:val="center"/>
        <w:rPr>
          <w:b/>
          <w:bCs/>
        </w:rPr>
      </w:pPr>
    </w:p>
    <w:p w14:paraId="1D09A2C2" w14:textId="290E695A" w:rsidR="003979C2" w:rsidRDefault="00BD1373" w:rsidP="002529FC">
      <w:pPr>
        <w:pStyle w:val="Sraopastraipa"/>
        <w:spacing w:after="0" w:line="240" w:lineRule="auto"/>
        <w:ind w:left="502"/>
        <w:jc w:val="center"/>
        <w:rPr>
          <w:b/>
          <w:bCs/>
        </w:rPr>
      </w:pPr>
      <w:r>
        <w:rPr>
          <w:b/>
          <w:bCs/>
        </w:rPr>
        <w:t>Paslaugų teikimo tvarka ir terminai</w:t>
      </w:r>
    </w:p>
    <w:p w14:paraId="4F0DBFF6" w14:textId="77777777" w:rsidR="00613C65" w:rsidRDefault="00613C65" w:rsidP="002529FC">
      <w:pPr>
        <w:pStyle w:val="Sraopastraipa"/>
        <w:spacing w:after="0" w:line="240" w:lineRule="auto"/>
        <w:ind w:left="502"/>
        <w:jc w:val="both"/>
      </w:pPr>
    </w:p>
    <w:p w14:paraId="7FDEA7CF" w14:textId="77777777" w:rsidR="00613C65" w:rsidRDefault="00613C65" w:rsidP="005044B2">
      <w:pPr>
        <w:pStyle w:val="Sraopastraipa"/>
        <w:numPr>
          <w:ilvl w:val="0"/>
          <w:numId w:val="4"/>
        </w:numPr>
        <w:spacing w:after="0" w:line="240" w:lineRule="auto"/>
        <w:ind w:left="0" w:firstLine="709"/>
        <w:jc w:val="both"/>
        <w:rPr>
          <w:color w:val="000000" w:themeColor="text1"/>
          <w:szCs w:val="24"/>
        </w:rPr>
      </w:pPr>
      <w:r>
        <w:rPr>
          <w:color w:val="000000" w:themeColor="text1"/>
          <w:szCs w:val="24"/>
        </w:rPr>
        <w:t>Visų teikiamų paslaugų valdymo organizavimui paslaugų teikėjas turės:</w:t>
      </w:r>
    </w:p>
    <w:p w14:paraId="1BD8A517" w14:textId="77777777" w:rsidR="00613C65" w:rsidRDefault="00613C65" w:rsidP="005044B2">
      <w:pPr>
        <w:pStyle w:val="Sraopastraipa"/>
        <w:numPr>
          <w:ilvl w:val="1"/>
          <w:numId w:val="4"/>
        </w:numPr>
        <w:spacing w:after="0" w:line="240" w:lineRule="auto"/>
        <w:ind w:left="0" w:firstLine="709"/>
        <w:jc w:val="both"/>
        <w:rPr>
          <w:szCs w:val="24"/>
        </w:rPr>
      </w:pPr>
      <w:r>
        <w:rPr>
          <w:szCs w:val="24"/>
        </w:rPr>
        <w:t>Užtikrinti tinkamą paslaugų organizavimą, apibrėžiant vadovavimo, valdymo ir vykdymo atsakomybes ir atsiskaitymo būdus;</w:t>
      </w:r>
    </w:p>
    <w:p w14:paraId="6D676F77" w14:textId="77777777" w:rsidR="00D3526C" w:rsidRDefault="00D3526C" w:rsidP="000C55B1">
      <w:pPr>
        <w:pStyle w:val="Sraopastraipa"/>
        <w:numPr>
          <w:ilvl w:val="0"/>
          <w:numId w:val="4"/>
        </w:numPr>
        <w:spacing w:after="0" w:line="240" w:lineRule="auto"/>
        <w:ind w:left="0" w:firstLine="709"/>
        <w:jc w:val="both"/>
      </w:pPr>
      <w:r>
        <w:lastRenderedPageBreak/>
        <w:t xml:space="preserve">Sutrikimo, užklausos ir keitimo išsprendimo laikas – tai laikas nuo momento, kai </w:t>
      </w:r>
      <w:r w:rsidR="009610BE">
        <w:t xml:space="preserve">Perkančioji organizacija </w:t>
      </w:r>
      <w:r>
        <w:t>praneša paslaugų teikėjui apie sutrikimą, užklausą ar keitimą, iki momento, kai Tiekėjas atliko visus būtinus užklausos įgyvendinimui darbus ir fiksavo tai Pagalbos sistemoje.</w:t>
      </w:r>
    </w:p>
    <w:p w14:paraId="342C11BB" w14:textId="77777777" w:rsidR="00D3526C" w:rsidRDefault="00D3526C" w:rsidP="000C55B1">
      <w:pPr>
        <w:pStyle w:val="Sraopastraipa"/>
        <w:numPr>
          <w:ilvl w:val="0"/>
          <w:numId w:val="4"/>
        </w:numPr>
        <w:spacing w:after="0" w:line="240" w:lineRule="auto"/>
        <w:ind w:left="0" w:firstLine="709"/>
        <w:jc w:val="both"/>
      </w:pPr>
      <w:r>
        <w:t>Į sutrikimo, užklausos ar keitimo išsprendimo laiką neįskaičiuojamas laikas, kai Tiekėjas negali vykdyti su išsprendimu susijusios veiklos dėl ne nuo T</w:t>
      </w:r>
      <w:r w:rsidR="00B4278F">
        <w:t>ei</w:t>
      </w:r>
      <w:r>
        <w:t>kėjo priklausančių aplinkybių. Apie tokias aplinkybes T</w:t>
      </w:r>
      <w:r w:rsidR="00B4278F">
        <w:t>ei</w:t>
      </w:r>
      <w:r>
        <w:t xml:space="preserve">kėjas turi informuoti </w:t>
      </w:r>
      <w:r w:rsidR="009610BE">
        <w:t>Perkančiąją organizaciją</w:t>
      </w:r>
      <w:r>
        <w:t>.</w:t>
      </w:r>
    </w:p>
    <w:p w14:paraId="19B1032F" w14:textId="77777777" w:rsidR="00D3526C" w:rsidRDefault="00D3526C" w:rsidP="000C55B1">
      <w:pPr>
        <w:pStyle w:val="Sraopastraipa"/>
        <w:numPr>
          <w:ilvl w:val="0"/>
          <w:numId w:val="4"/>
        </w:numPr>
        <w:spacing w:after="0" w:line="240" w:lineRule="auto"/>
        <w:ind w:left="0" w:firstLine="709"/>
        <w:jc w:val="both"/>
      </w:pPr>
      <w:r>
        <w:t>Jeigu užklausos, keitimo ar sutrikimo neįmanoma išspręsti per nustatytą pašalinimo laiką, T</w:t>
      </w:r>
      <w:r w:rsidR="00B4278F">
        <w:t>ei</w:t>
      </w:r>
      <w:r>
        <w:t xml:space="preserve">kėjas privalo iš anksto apie tai informuoti </w:t>
      </w:r>
      <w:r w:rsidR="009610BE">
        <w:t>Perkančiąją organizaciją</w:t>
      </w:r>
      <w:r>
        <w:t>.</w:t>
      </w:r>
    </w:p>
    <w:p w14:paraId="1157B71E" w14:textId="77777777" w:rsidR="00B670F5" w:rsidRDefault="00B670F5" w:rsidP="002529FC">
      <w:pPr>
        <w:spacing w:after="0" w:line="240" w:lineRule="auto"/>
      </w:pPr>
    </w:p>
    <w:p w14:paraId="62762DE2" w14:textId="5DEE142E" w:rsidR="00BD1373" w:rsidRPr="00F61575" w:rsidRDefault="00BD1373" w:rsidP="00BD1373">
      <w:pPr>
        <w:spacing w:after="0" w:line="240" w:lineRule="auto"/>
        <w:jc w:val="center"/>
      </w:pPr>
      <w:r>
        <w:t>_____________________</w:t>
      </w:r>
    </w:p>
    <w:sectPr w:rsidR="00BD1373" w:rsidRPr="00F61575" w:rsidSect="005044B2">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FF727" w14:textId="77777777" w:rsidR="00440498" w:rsidRDefault="00440498" w:rsidP="00DD3E68">
      <w:pPr>
        <w:spacing w:after="0" w:line="240" w:lineRule="auto"/>
      </w:pPr>
      <w:r>
        <w:separator/>
      </w:r>
    </w:p>
  </w:endnote>
  <w:endnote w:type="continuationSeparator" w:id="0">
    <w:p w14:paraId="58DE9541" w14:textId="77777777" w:rsidR="00440498" w:rsidRDefault="00440498" w:rsidP="00DD3E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A9779" w14:textId="77777777" w:rsidR="00440498" w:rsidRDefault="00440498" w:rsidP="00DD3E68">
      <w:pPr>
        <w:spacing w:after="0" w:line="240" w:lineRule="auto"/>
      </w:pPr>
      <w:r>
        <w:separator/>
      </w:r>
    </w:p>
  </w:footnote>
  <w:footnote w:type="continuationSeparator" w:id="0">
    <w:p w14:paraId="783DC8BF" w14:textId="77777777" w:rsidR="00440498" w:rsidRDefault="00440498" w:rsidP="00DD3E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230940"/>
      <w:docPartObj>
        <w:docPartGallery w:val="Page Numbers (Top of Page)"/>
        <w:docPartUnique/>
      </w:docPartObj>
    </w:sdtPr>
    <w:sdtContent>
      <w:p w14:paraId="06FE26D3" w14:textId="2309F8ED" w:rsidR="001F4811" w:rsidRDefault="001F4811" w:rsidP="005D277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75D6C"/>
    <w:multiLevelType w:val="multilevel"/>
    <w:tmpl w:val="FFFFFFFF"/>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15:restartNumberingAfterBreak="0">
    <w:nsid w:val="03127ABA"/>
    <w:multiLevelType w:val="hybridMultilevel"/>
    <w:tmpl w:val="FFFFFFFF"/>
    <w:lvl w:ilvl="0" w:tplc="48AEA6AC">
      <w:start w:val="1"/>
      <w:numFmt w:val="bullet"/>
      <w:lvlText w:val=""/>
      <w:lvlJc w:val="left"/>
      <w:pPr>
        <w:ind w:left="720" w:hanging="360"/>
      </w:pPr>
      <w:rPr>
        <w:rFonts w:ascii="Symbol" w:hAnsi="Symbol" w:hint="default"/>
      </w:rPr>
    </w:lvl>
    <w:lvl w:ilvl="1" w:tplc="99B8D3AC">
      <w:start w:val="1"/>
      <w:numFmt w:val="bullet"/>
      <w:lvlText w:val=""/>
      <w:lvlJc w:val="left"/>
      <w:pPr>
        <w:ind w:left="1440" w:hanging="360"/>
      </w:pPr>
      <w:rPr>
        <w:rFonts w:ascii="Symbol" w:hAnsi="Symbol" w:hint="default"/>
      </w:rPr>
    </w:lvl>
    <w:lvl w:ilvl="2" w:tplc="022CAB80">
      <w:start w:val="1"/>
      <w:numFmt w:val="bullet"/>
      <w:lvlText w:val=""/>
      <w:lvlJc w:val="left"/>
      <w:pPr>
        <w:ind w:left="2160" w:hanging="360"/>
      </w:pPr>
      <w:rPr>
        <w:rFonts w:ascii="Wingdings" w:hAnsi="Wingdings" w:hint="default"/>
      </w:rPr>
    </w:lvl>
    <w:lvl w:ilvl="3" w:tplc="C2302FA6">
      <w:start w:val="1"/>
      <w:numFmt w:val="bullet"/>
      <w:lvlText w:val=""/>
      <w:lvlJc w:val="left"/>
      <w:pPr>
        <w:ind w:left="2880" w:hanging="360"/>
      </w:pPr>
      <w:rPr>
        <w:rFonts w:ascii="Symbol" w:hAnsi="Symbol" w:hint="default"/>
      </w:rPr>
    </w:lvl>
    <w:lvl w:ilvl="4" w:tplc="427E58A2">
      <w:start w:val="1"/>
      <w:numFmt w:val="bullet"/>
      <w:lvlText w:val="o"/>
      <w:lvlJc w:val="left"/>
      <w:pPr>
        <w:ind w:left="3600" w:hanging="360"/>
      </w:pPr>
      <w:rPr>
        <w:rFonts w:ascii="Courier New" w:hAnsi="Courier New" w:hint="default"/>
      </w:rPr>
    </w:lvl>
    <w:lvl w:ilvl="5" w:tplc="8FD09192">
      <w:start w:val="1"/>
      <w:numFmt w:val="bullet"/>
      <w:lvlText w:val=""/>
      <w:lvlJc w:val="left"/>
      <w:pPr>
        <w:ind w:left="4320" w:hanging="360"/>
      </w:pPr>
      <w:rPr>
        <w:rFonts w:ascii="Wingdings" w:hAnsi="Wingdings" w:hint="default"/>
      </w:rPr>
    </w:lvl>
    <w:lvl w:ilvl="6" w:tplc="38CEB9F2">
      <w:start w:val="1"/>
      <w:numFmt w:val="bullet"/>
      <w:lvlText w:val=""/>
      <w:lvlJc w:val="left"/>
      <w:pPr>
        <w:ind w:left="5040" w:hanging="360"/>
      </w:pPr>
      <w:rPr>
        <w:rFonts w:ascii="Symbol" w:hAnsi="Symbol" w:hint="default"/>
      </w:rPr>
    </w:lvl>
    <w:lvl w:ilvl="7" w:tplc="292E1AF6">
      <w:start w:val="1"/>
      <w:numFmt w:val="bullet"/>
      <w:lvlText w:val="o"/>
      <w:lvlJc w:val="left"/>
      <w:pPr>
        <w:ind w:left="5760" w:hanging="360"/>
      </w:pPr>
      <w:rPr>
        <w:rFonts w:ascii="Courier New" w:hAnsi="Courier New" w:hint="default"/>
      </w:rPr>
    </w:lvl>
    <w:lvl w:ilvl="8" w:tplc="A1560B80">
      <w:start w:val="1"/>
      <w:numFmt w:val="bullet"/>
      <w:lvlText w:val=""/>
      <w:lvlJc w:val="left"/>
      <w:pPr>
        <w:ind w:left="6480" w:hanging="360"/>
      </w:pPr>
      <w:rPr>
        <w:rFonts w:ascii="Wingdings" w:hAnsi="Wingdings" w:hint="default"/>
      </w:rPr>
    </w:lvl>
  </w:abstractNum>
  <w:abstractNum w:abstractNumId="2" w15:restartNumberingAfterBreak="0">
    <w:nsid w:val="0322654E"/>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 w15:restartNumberingAfterBreak="0">
    <w:nsid w:val="06324EB9"/>
    <w:multiLevelType w:val="multilevel"/>
    <w:tmpl w:val="FFFFFFFF"/>
    <w:lvl w:ilvl="0">
      <w:start w:val="1"/>
      <w:numFmt w:val="decimal"/>
      <w:lvlText w:val="%1."/>
      <w:lvlJc w:val="left"/>
      <w:pPr>
        <w:ind w:left="502"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79B71A1"/>
    <w:multiLevelType w:val="multilevel"/>
    <w:tmpl w:val="FFFFFFFF"/>
    <w:lvl w:ilvl="0">
      <w:start w:val="1"/>
      <w:numFmt w:val="decimal"/>
      <w:lvlText w:val="%1."/>
      <w:lvlJc w:val="left"/>
      <w:pPr>
        <w:ind w:left="502" w:hanging="360"/>
      </w:pPr>
      <w:rPr>
        <w:rFonts w:cs="Times New Roman"/>
      </w:rPr>
    </w:lvl>
    <w:lvl w:ilvl="1">
      <w:start w:val="1"/>
      <w:numFmt w:val="decimal"/>
      <w:lvlText w:val="%1.%2."/>
      <w:lvlJc w:val="left"/>
      <w:pPr>
        <w:ind w:left="792" w:hanging="432"/>
      </w:pPr>
      <w:rPr>
        <w:rFonts w:cs="Times New Roman"/>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09C16399"/>
    <w:multiLevelType w:val="multilevel"/>
    <w:tmpl w:val="FFFFFFFF"/>
    <w:lvl w:ilvl="0">
      <w:start w:val="1"/>
      <w:numFmt w:val="upperRoman"/>
      <w:pStyle w:val="TSI"/>
      <w:lvlText w:val="%1."/>
      <w:lvlJc w:val="center"/>
      <w:pPr>
        <w:ind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rFonts w:cs="Times New Roman" w:hint="default"/>
      </w:rPr>
    </w:lvl>
    <w:lvl w:ilvl="2">
      <w:start w:val="1"/>
      <w:numFmt w:val="decimal"/>
      <w:pStyle w:val="TS11"/>
      <w:lvlText w:val="%2.%3."/>
      <w:lvlJc w:val="left"/>
      <w:rPr>
        <w:rFonts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pStyle w:val="TS111"/>
      <w:lvlText w:val="%2.%3.%4."/>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pStyle w:val="TS1111"/>
      <w:lvlText w:val="%2.%3.%4.%5."/>
      <w:lvlJc w:val="left"/>
      <w:pPr>
        <w:ind w:firstLine="851"/>
      </w:pPr>
      <w:rPr>
        <w:rFonts w:ascii="Times New Roman" w:hAnsi="Times New Roman" w:cs="Times New Roman" w:hint="default"/>
        <w:b w:val="0"/>
        <w:i w:val="0"/>
        <w:sz w:val="24"/>
      </w:rPr>
    </w:lvl>
    <w:lvl w:ilvl="5">
      <w:start w:val="1"/>
      <w:numFmt w:val="decimal"/>
      <w:pStyle w:val="TS11111"/>
      <w:lvlText w:val="%2.%3.%4.%5.%6."/>
      <w:lvlJc w:val="left"/>
      <w:pPr>
        <w:ind w:firstLine="851"/>
      </w:pPr>
      <w:rPr>
        <w:rFonts w:ascii="Times New Roman" w:hAnsi="Times New Roman" w:cs="Times New Roman" w:hint="default"/>
        <w:b w:val="0"/>
        <w:i w:val="0"/>
        <w:sz w:val="24"/>
      </w:rPr>
    </w:lvl>
    <w:lvl w:ilvl="6">
      <w:start w:val="1"/>
      <w:numFmt w:val="decimal"/>
      <w:pStyle w:val="TS111111"/>
      <w:lvlText w:val="%2.%3.%4.%5.%6.%7."/>
      <w:lvlJc w:val="left"/>
      <w:pPr>
        <w:ind w:firstLine="851"/>
      </w:pPr>
      <w:rPr>
        <w:rFonts w:ascii="Times New Roman" w:hAnsi="Times New Roman" w:cs="Times New Roman" w:hint="default"/>
        <w:b w:val="0"/>
        <w:i w:val="0"/>
        <w:sz w:val="24"/>
      </w:rPr>
    </w:lvl>
    <w:lvl w:ilvl="7">
      <w:start w:val="1"/>
      <w:numFmt w:val="decimal"/>
      <w:pStyle w:val="TS1111111"/>
      <w:lvlText w:val="%2.%3.%4.%5.%6.%7.%8."/>
      <w:lvlJc w:val="left"/>
      <w:pPr>
        <w:ind w:firstLine="851"/>
      </w:pPr>
      <w:rPr>
        <w:rFonts w:ascii="Times New Roman" w:hAnsi="Times New Roman" w:cs="Times New Roman" w:hint="default"/>
        <w:b w:val="0"/>
        <w:i w:val="0"/>
        <w:sz w:val="24"/>
      </w:rPr>
    </w:lvl>
    <w:lvl w:ilvl="8">
      <w:start w:val="1"/>
      <w:numFmt w:val="decimal"/>
      <w:pStyle w:val="TS11111111"/>
      <w:lvlText w:val="%2.%3.%4.%5.%6.%7.%8.%9."/>
      <w:lvlJc w:val="left"/>
      <w:pPr>
        <w:ind w:firstLine="851"/>
      </w:pPr>
      <w:rPr>
        <w:rFonts w:ascii="Times New Roman" w:hAnsi="Times New Roman" w:cs="Times New Roman" w:hint="default"/>
        <w:b w:val="0"/>
        <w:i w:val="0"/>
        <w:sz w:val="24"/>
      </w:rPr>
    </w:lvl>
  </w:abstractNum>
  <w:abstractNum w:abstractNumId="6" w15:restartNumberingAfterBreak="0">
    <w:nsid w:val="0D2E48CE"/>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15:restartNumberingAfterBreak="0">
    <w:nsid w:val="16213072"/>
    <w:multiLevelType w:val="multilevel"/>
    <w:tmpl w:val="FFFFFFFF"/>
    <w:lvl w:ilvl="0">
      <w:start w:val="1"/>
      <w:numFmt w:val="decimal"/>
      <w:lvlText w:val="%1."/>
      <w:lvlJc w:val="left"/>
      <w:pPr>
        <w:ind w:left="502" w:hanging="360"/>
      </w:pPr>
      <w:rPr>
        <w:rFonts w:cs="Times New Roman"/>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189D04FB"/>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1DB25FF0"/>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AB81370"/>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2C3224CE"/>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30EB5A6C"/>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36F878F4"/>
    <w:multiLevelType w:val="multilevel"/>
    <w:tmpl w:val="FFFFFFFF"/>
    <w:lvl w:ilvl="0">
      <w:start w:val="1"/>
      <w:numFmt w:val="decimal"/>
      <w:lvlText w:val="%1."/>
      <w:lvlJc w:val="left"/>
      <w:pPr>
        <w:ind w:left="502" w:hanging="360"/>
      </w:pPr>
      <w:rPr>
        <w:rFonts w:cs="Times New Roman"/>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385725C4"/>
    <w:multiLevelType w:val="multilevel"/>
    <w:tmpl w:val="FFFFFFFF"/>
    <w:lvl w:ilvl="0">
      <w:start w:val="1"/>
      <w:numFmt w:val="decimal"/>
      <w:lvlText w:val="%1."/>
      <w:lvlJc w:val="left"/>
      <w:pPr>
        <w:ind w:left="360" w:hanging="360"/>
      </w:pPr>
      <w:rPr>
        <w:rFonts w:cs="Times New Roman"/>
        <w:b w:val="0"/>
        <w:color w:val="000000" w:themeColor="text1"/>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39D03063"/>
    <w:multiLevelType w:val="multilevel"/>
    <w:tmpl w:val="FFFFFFFF"/>
    <w:lvl w:ilvl="0">
      <w:start w:val="1"/>
      <w:numFmt w:val="decimal"/>
      <w:lvlText w:val="%1."/>
      <w:lvlJc w:val="left"/>
      <w:pPr>
        <w:ind w:left="502" w:hanging="360"/>
      </w:pPr>
      <w:rPr>
        <w:rFonts w:cs="Times New Roman"/>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3A97055A"/>
    <w:multiLevelType w:val="multilevel"/>
    <w:tmpl w:val="FFFFFFFF"/>
    <w:lvl w:ilvl="0">
      <w:start w:val="1"/>
      <w:numFmt w:val="decimal"/>
      <w:lvlText w:val="%1."/>
      <w:lvlJc w:val="left"/>
      <w:pPr>
        <w:ind w:left="502" w:hanging="360"/>
      </w:pPr>
      <w:rPr>
        <w:rFonts w:cs="Times New Roman"/>
      </w:rPr>
    </w:lvl>
    <w:lvl w:ilvl="1">
      <w:start w:val="1"/>
      <w:numFmt w:val="decimal"/>
      <w:lvlText w:val="%1.%2."/>
      <w:lvlJc w:val="left"/>
      <w:pPr>
        <w:ind w:left="792" w:hanging="432"/>
      </w:pPr>
      <w:rPr>
        <w:rFonts w:cs="Times New Roman"/>
      </w:rPr>
    </w:lvl>
    <w:lvl w:ilvl="2">
      <w:start w:val="1"/>
      <w:numFmt w:val="lowerLetter"/>
      <w:lvlText w:val="%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3E657119"/>
    <w:multiLevelType w:val="multilevel"/>
    <w:tmpl w:val="FFFFFFFF"/>
    <w:lvl w:ilvl="0">
      <w:start w:val="1"/>
      <w:numFmt w:val="decimal"/>
      <w:lvlText w:val="%1."/>
      <w:lvlJc w:val="left"/>
      <w:pPr>
        <w:ind w:left="502" w:hanging="360"/>
      </w:pPr>
      <w:rPr>
        <w:rFonts w:cs="Times New Roman"/>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411D3C86"/>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453B369A"/>
    <w:multiLevelType w:val="multilevel"/>
    <w:tmpl w:val="FFFFFFFF"/>
    <w:lvl w:ilvl="0">
      <w:start w:val="1"/>
      <w:numFmt w:val="decimal"/>
      <w:lvlText w:val="%1."/>
      <w:lvlJc w:val="left"/>
      <w:pPr>
        <w:ind w:left="502" w:hanging="360"/>
      </w:pPr>
      <w:rPr>
        <w:rFonts w:cs="Times New Roman"/>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51590E26"/>
    <w:multiLevelType w:val="hybridMultilevel"/>
    <w:tmpl w:val="FFFFFFFF"/>
    <w:lvl w:ilvl="0" w:tplc="0427000F">
      <w:start w:val="1"/>
      <w:numFmt w:val="decimal"/>
      <w:lvlText w:val="%1."/>
      <w:lvlJc w:val="left"/>
      <w:pPr>
        <w:ind w:left="720" w:hanging="360"/>
      </w:pPr>
      <w:rPr>
        <w:rFonts w:cs="Times New Roman" w:hint="default"/>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65B25FE"/>
    <w:multiLevelType w:val="multilevel"/>
    <w:tmpl w:val="FFFFFFFF"/>
    <w:lvl w:ilvl="0">
      <w:start w:val="1"/>
      <w:numFmt w:val="decimal"/>
      <w:lvlText w:val="%1."/>
      <w:lvlJc w:val="left"/>
      <w:pPr>
        <w:ind w:left="502" w:hanging="360"/>
      </w:pPr>
      <w:rPr>
        <w:rFonts w:cs="Times New Roman"/>
      </w:rPr>
    </w:lvl>
    <w:lvl w:ilvl="1">
      <w:start w:val="1"/>
      <w:numFmt w:val="decimal"/>
      <w:lvlText w:val="%1.%2."/>
      <w:lvlJc w:val="left"/>
      <w:pPr>
        <w:ind w:left="792" w:hanging="432"/>
      </w:pPr>
      <w:rPr>
        <w:rFonts w:cs="Times New Roman"/>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592B1E40"/>
    <w:multiLevelType w:val="hybridMultilevel"/>
    <w:tmpl w:val="FFFFFFFF"/>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5C9930DB"/>
    <w:multiLevelType w:val="hybridMultilevel"/>
    <w:tmpl w:val="FFFFFFFF"/>
    <w:lvl w:ilvl="0" w:tplc="D6BEBAAE">
      <w:start w:val="1"/>
      <w:numFmt w:val="decimal"/>
      <w:pStyle w:val="Betarp"/>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6128169F"/>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15:restartNumberingAfterBreak="0">
    <w:nsid w:val="66A505CA"/>
    <w:multiLevelType w:val="multilevel"/>
    <w:tmpl w:val="73A26FA2"/>
    <w:lvl w:ilvl="0">
      <w:start w:val="1"/>
      <w:numFmt w:val="decimal"/>
      <w:lvlText w:val="%1."/>
      <w:lvlJc w:val="left"/>
      <w:pPr>
        <w:tabs>
          <w:tab w:val="decimal" w:pos="144"/>
        </w:tabs>
        <w:ind w:left="720"/>
      </w:pPr>
      <w:rPr>
        <w:rFonts w:ascii="Times New Roman" w:hAnsi="Times New Roman"/>
        <w:b/>
        <w:strike w:val="0"/>
        <w:color w:val="000000"/>
        <w:spacing w:val="0"/>
        <w:w w:val="100"/>
        <w:sz w:val="22"/>
        <w:vertAlign w:val="baseline"/>
        <w:lang w:val="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497F2E"/>
    <w:multiLevelType w:val="multilevel"/>
    <w:tmpl w:val="FFFFFFFF"/>
    <w:lvl w:ilvl="0">
      <w:start w:val="1"/>
      <w:numFmt w:val="decimal"/>
      <w:lvlText w:val="%1."/>
      <w:lvlJc w:val="left"/>
      <w:pPr>
        <w:ind w:left="502" w:hanging="360"/>
      </w:pPr>
      <w:rPr>
        <w:rFonts w:cs="Times New Roman"/>
      </w:rPr>
    </w:lvl>
    <w:lvl w:ilvl="1">
      <w:start w:val="1"/>
      <w:numFmt w:val="decimal"/>
      <w:lvlText w:val="%1.%2."/>
      <w:lvlJc w:val="left"/>
      <w:pPr>
        <w:ind w:left="792" w:hanging="432"/>
      </w:pPr>
      <w:rPr>
        <w:rFonts w:cs="Times New Roman"/>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694B3900"/>
    <w:multiLevelType w:val="multilevel"/>
    <w:tmpl w:val="FFFFFFFF"/>
    <w:lvl w:ilvl="0">
      <w:start w:val="88"/>
      <w:numFmt w:val="decimal"/>
      <w:lvlText w:val="%1."/>
      <w:lvlJc w:val="left"/>
      <w:pPr>
        <w:ind w:left="660" w:hanging="660"/>
      </w:pPr>
      <w:rPr>
        <w:rFonts w:eastAsia="Times New Roman" w:cs="Times New Roman" w:hint="default"/>
      </w:rPr>
    </w:lvl>
    <w:lvl w:ilvl="1">
      <w:start w:val="1"/>
      <w:numFmt w:val="decimal"/>
      <w:lvlText w:val="%1.%2."/>
      <w:lvlJc w:val="left"/>
      <w:pPr>
        <w:ind w:left="873" w:hanging="660"/>
      </w:pPr>
      <w:rPr>
        <w:rFonts w:eastAsia="Times New Roman" w:cs="Times New Roman" w:hint="default"/>
      </w:rPr>
    </w:lvl>
    <w:lvl w:ilvl="2">
      <w:start w:val="1"/>
      <w:numFmt w:val="decimal"/>
      <w:lvlText w:val="%1.%2.%3."/>
      <w:lvlJc w:val="left"/>
      <w:pPr>
        <w:ind w:left="1146" w:hanging="720"/>
      </w:pPr>
      <w:rPr>
        <w:rFonts w:eastAsia="Times New Roman" w:cs="Times New Roman" w:hint="default"/>
      </w:rPr>
    </w:lvl>
    <w:lvl w:ilvl="3">
      <w:start w:val="1"/>
      <w:numFmt w:val="decimal"/>
      <w:lvlText w:val="%1.%2.%3.%4."/>
      <w:lvlJc w:val="left"/>
      <w:pPr>
        <w:ind w:left="1359" w:hanging="720"/>
      </w:pPr>
      <w:rPr>
        <w:rFonts w:eastAsia="Times New Roman" w:cs="Times New Roman" w:hint="default"/>
      </w:rPr>
    </w:lvl>
    <w:lvl w:ilvl="4">
      <w:start w:val="1"/>
      <w:numFmt w:val="decimal"/>
      <w:lvlText w:val="%1.%2.%3.%4.%5."/>
      <w:lvlJc w:val="left"/>
      <w:pPr>
        <w:ind w:left="1932" w:hanging="1080"/>
      </w:pPr>
      <w:rPr>
        <w:rFonts w:eastAsia="Times New Roman" w:cs="Times New Roman" w:hint="default"/>
      </w:rPr>
    </w:lvl>
    <w:lvl w:ilvl="5">
      <w:start w:val="1"/>
      <w:numFmt w:val="decimal"/>
      <w:lvlText w:val="%1.%2.%3.%4.%5.%6."/>
      <w:lvlJc w:val="left"/>
      <w:pPr>
        <w:ind w:left="2145" w:hanging="1080"/>
      </w:pPr>
      <w:rPr>
        <w:rFonts w:eastAsia="Times New Roman" w:cs="Times New Roman" w:hint="default"/>
      </w:rPr>
    </w:lvl>
    <w:lvl w:ilvl="6">
      <w:start w:val="1"/>
      <w:numFmt w:val="decimal"/>
      <w:lvlText w:val="%1.%2.%3.%4.%5.%6.%7."/>
      <w:lvlJc w:val="left"/>
      <w:pPr>
        <w:ind w:left="2718" w:hanging="1440"/>
      </w:pPr>
      <w:rPr>
        <w:rFonts w:eastAsia="Times New Roman" w:cs="Times New Roman" w:hint="default"/>
      </w:rPr>
    </w:lvl>
    <w:lvl w:ilvl="7">
      <w:start w:val="1"/>
      <w:numFmt w:val="decimal"/>
      <w:lvlText w:val="%1.%2.%3.%4.%5.%6.%7.%8."/>
      <w:lvlJc w:val="left"/>
      <w:pPr>
        <w:ind w:left="2931" w:hanging="1440"/>
      </w:pPr>
      <w:rPr>
        <w:rFonts w:eastAsia="Times New Roman" w:cs="Times New Roman" w:hint="default"/>
      </w:rPr>
    </w:lvl>
    <w:lvl w:ilvl="8">
      <w:start w:val="1"/>
      <w:numFmt w:val="decimal"/>
      <w:lvlText w:val="%1.%2.%3.%4.%5.%6.%7.%8.%9."/>
      <w:lvlJc w:val="left"/>
      <w:pPr>
        <w:ind w:left="3504" w:hanging="1800"/>
      </w:pPr>
      <w:rPr>
        <w:rFonts w:eastAsia="Times New Roman" w:cs="Times New Roman" w:hint="default"/>
      </w:rPr>
    </w:lvl>
  </w:abstractNum>
  <w:abstractNum w:abstractNumId="28" w15:restartNumberingAfterBreak="0">
    <w:nsid w:val="6BF71FED"/>
    <w:multiLevelType w:val="multilevel"/>
    <w:tmpl w:val="FFFFFFFF"/>
    <w:lvl w:ilvl="0">
      <w:start w:val="14"/>
      <w:numFmt w:val="decimal"/>
      <w:lvlText w:val="%1."/>
      <w:lvlJc w:val="left"/>
      <w:pPr>
        <w:ind w:left="660" w:hanging="660"/>
      </w:pPr>
      <w:rPr>
        <w:rFonts w:eastAsia="Times New Roman" w:cs="Times New Roman" w:hint="default"/>
      </w:rPr>
    </w:lvl>
    <w:lvl w:ilvl="1">
      <w:start w:val="1"/>
      <w:numFmt w:val="decimal"/>
      <w:lvlText w:val="%1.%2."/>
      <w:lvlJc w:val="left"/>
      <w:pPr>
        <w:ind w:left="873" w:hanging="660"/>
      </w:pPr>
      <w:rPr>
        <w:rFonts w:eastAsia="Times New Roman" w:cs="Times New Roman" w:hint="default"/>
      </w:rPr>
    </w:lvl>
    <w:lvl w:ilvl="2">
      <w:start w:val="1"/>
      <w:numFmt w:val="decimal"/>
      <w:lvlText w:val="%1.%2.%3."/>
      <w:lvlJc w:val="left"/>
      <w:pPr>
        <w:ind w:left="1146" w:hanging="720"/>
      </w:pPr>
      <w:rPr>
        <w:rFonts w:eastAsia="Times New Roman" w:cs="Times New Roman" w:hint="default"/>
      </w:rPr>
    </w:lvl>
    <w:lvl w:ilvl="3">
      <w:start w:val="1"/>
      <w:numFmt w:val="decimal"/>
      <w:lvlText w:val="%1.%2.%3.%4."/>
      <w:lvlJc w:val="left"/>
      <w:pPr>
        <w:ind w:left="1359" w:hanging="720"/>
      </w:pPr>
      <w:rPr>
        <w:rFonts w:eastAsia="Times New Roman" w:cs="Times New Roman" w:hint="default"/>
      </w:rPr>
    </w:lvl>
    <w:lvl w:ilvl="4">
      <w:start w:val="1"/>
      <w:numFmt w:val="decimal"/>
      <w:lvlText w:val="%1.%2.%3.%4.%5."/>
      <w:lvlJc w:val="left"/>
      <w:pPr>
        <w:ind w:left="1932" w:hanging="1080"/>
      </w:pPr>
      <w:rPr>
        <w:rFonts w:eastAsia="Times New Roman" w:cs="Times New Roman" w:hint="default"/>
      </w:rPr>
    </w:lvl>
    <w:lvl w:ilvl="5">
      <w:start w:val="1"/>
      <w:numFmt w:val="decimal"/>
      <w:lvlText w:val="%1.%2.%3.%4.%5.%6."/>
      <w:lvlJc w:val="left"/>
      <w:pPr>
        <w:ind w:left="2145" w:hanging="1080"/>
      </w:pPr>
      <w:rPr>
        <w:rFonts w:eastAsia="Times New Roman" w:cs="Times New Roman" w:hint="default"/>
      </w:rPr>
    </w:lvl>
    <w:lvl w:ilvl="6">
      <w:start w:val="1"/>
      <w:numFmt w:val="decimal"/>
      <w:lvlText w:val="%1.%2.%3.%4.%5.%6.%7."/>
      <w:lvlJc w:val="left"/>
      <w:pPr>
        <w:ind w:left="2718" w:hanging="1440"/>
      </w:pPr>
      <w:rPr>
        <w:rFonts w:eastAsia="Times New Roman" w:cs="Times New Roman" w:hint="default"/>
      </w:rPr>
    </w:lvl>
    <w:lvl w:ilvl="7">
      <w:start w:val="1"/>
      <w:numFmt w:val="decimal"/>
      <w:lvlText w:val="%1.%2.%3.%4.%5.%6.%7.%8."/>
      <w:lvlJc w:val="left"/>
      <w:pPr>
        <w:ind w:left="2931" w:hanging="1440"/>
      </w:pPr>
      <w:rPr>
        <w:rFonts w:eastAsia="Times New Roman" w:cs="Times New Roman" w:hint="default"/>
      </w:rPr>
    </w:lvl>
    <w:lvl w:ilvl="8">
      <w:start w:val="1"/>
      <w:numFmt w:val="decimal"/>
      <w:lvlText w:val="%1.%2.%3.%4.%5.%6.%7.%8.%9."/>
      <w:lvlJc w:val="left"/>
      <w:pPr>
        <w:ind w:left="3504" w:hanging="1800"/>
      </w:pPr>
      <w:rPr>
        <w:rFonts w:eastAsia="Times New Roman" w:cs="Times New Roman" w:hint="default"/>
      </w:rPr>
    </w:lvl>
  </w:abstractNum>
  <w:abstractNum w:abstractNumId="29" w15:restartNumberingAfterBreak="0">
    <w:nsid w:val="6FD2198B"/>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0" w15:restartNumberingAfterBreak="0">
    <w:nsid w:val="763E74ED"/>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7DDF3191"/>
    <w:multiLevelType w:val="multilevel"/>
    <w:tmpl w:val="FFFFFFFF"/>
    <w:lvl w:ilvl="0">
      <w:start w:val="89"/>
      <w:numFmt w:val="decimal"/>
      <w:lvlText w:val="%1."/>
      <w:lvlJc w:val="left"/>
      <w:pPr>
        <w:ind w:left="660" w:hanging="660"/>
      </w:pPr>
      <w:rPr>
        <w:rFonts w:eastAsia="Times New Roman" w:cs="Times New Roman" w:hint="default"/>
      </w:rPr>
    </w:lvl>
    <w:lvl w:ilvl="1">
      <w:start w:val="1"/>
      <w:numFmt w:val="decimal"/>
      <w:lvlText w:val="%1.%2."/>
      <w:lvlJc w:val="left"/>
      <w:pPr>
        <w:ind w:left="873" w:hanging="660"/>
      </w:pPr>
      <w:rPr>
        <w:rFonts w:eastAsia="Times New Roman" w:cs="Times New Roman" w:hint="default"/>
      </w:rPr>
    </w:lvl>
    <w:lvl w:ilvl="2">
      <w:start w:val="1"/>
      <w:numFmt w:val="decimal"/>
      <w:lvlText w:val="%1.%2.%3."/>
      <w:lvlJc w:val="left"/>
      <w:pPr>
        <w:ind w:left="1146" w:hanging="720"/>
      </w:pPr>
      <w:rPr>
        <w:rFonts w:eastAsia="Times New Roman" w:cs="Times New Roman" w:hint="default"/>
      </w:rPr>
    </w:lvl>
    <w:lvl w:ilvl="3">
      <w:start w:val="1"/>
      <w:numFmt w:val="decimal"/>
      <w:lvlText w:val="%1.%2.%3.%4."/>
      <w:lvlJc w:val="left"/>
      <w:pPr>
        <w:ind w:left="1359" w:hanging="720"/>
      </w:pPr>
      <w:rPr>
        <w:rFonts w:eastAsia="Times New Roman" w:cs="Times New Roman" w:hint="default"/>
      </w:rPr>
    </w:lvl>
    <w:lvl w:ilvl="4">
      <w:start w:val="1"/>
      <w:numFmt w:val="decimal"/>
      <w:lvlText w:val="%1.%2.%3.%4.%5."/>
      <w:lvlJc w:val="left"/>
      <w:pPr>
        <w:ind w:left="1932" w:hanging="1080"/>
      </w:pPr>
      <w:rPr>
        <w:rFonts w:eastAsia="Times New Roman" w:cs="Times New Roman" w:hint="default"/>
      </w:rPr>
    </w:lvl>
    <w:lvl w:ilvl="5">
      <w:start w:val="1"/>
      <w:numFmt w:val="decimal"/>
      <w:lvlText w:val="%1.%2.%3.%4.%5.%6."/>
      <w:lvlJc w:val="left"/>
      <w:pPr>
        <w:ind w:left="2145" w:hanging="1080"/>
      </w:pPr>
      <w:rPr>
        <w:rFonts w:eastAsia="Times New Roman" w:cs="Times New Roman" w:hint="default"/>
      </w:rPr>
    </w:lvl>
    <w:lvl w:ilvl="6">
      <w:start w:val="1"/>
      <w:numFmt w:val="decimal"/>
      <w:lvlText w:val="%1.%2.%3.%4.%5.%6.%7."/>
      <w:lvlJc w:val="left"/>
      <w:pPr>
        <w:ind w:left="2718" w:hanging="1440"/>
      </w:pPr>
      <w:rPr>
        <w:rFonts w:eastAsia="Times New Roman" w:cs="Times New Roman" w:hint="default"/>
      </w:rPr>
    </w:lvl>
    <w:lvl w:ilvl="7">
      <w:start w:val="1"/>
      <w:numFmt w:val="decimal"/>
      <w:lvlText w:val="%1.%2.%3.%4.%5.%6.%7.%8."/>
      <w:lvlJc w:val="left"/>
      <w:pPr>
        <w:ind w:left="2931" w:hanging="1440"/>
      </w:pPr>
      <w:rPr>
        <w:rFonts w:eastAsia="Times New Roman" w:cs="Times New Roman" w:hint="default"/>
      </w:rPr>
    </w:lvl>
    <w:lvl w:ilvl="8">
      <w:start w:val="1"/>
      <w:numFmt w:val="decimal"/>
      <w:lvlText w:val="%1.%2.%3.%4.%5.%6.%7.%8.%9."/>
      <w:lvlJc w:val="left"/>
      <w:pPr>
        <w:ind w:left="3504" w:hanging="1800"/>
      </w:pPr>
      <w:rPr>
        <w:rFonts w:eastAsia="Times New Roman" w:cs="Times New Roman" w:hint="default"/>
      </w:rPr>
    </w:lvl>
  </w:abstractNum>
  <w:num w:numId="1" w16cid:durableId="1360275349">
    <w:abstractNumId w:val="23"/>
    <w:lvlOverride w:ilvl="0">
      <w:lvl w:ilvl="0" w:tplc="D6BEBAAE">
        <w:start w:val="1"/>
        <w:numFmt w:val="decimal"/>
        <w:pStyle w:val="Betarp"/>
        <w:suff w:val="space"/>
        <w:lvlText w:val="%1."/>
        <w:lvlJc w:val="left"/>
        <w:pPr>
          <w:ind w:left="644" w:hanging="360"/>
        </w:pPr>
        <w:rPr>
          <w:rFonts w:cs="Times New Roman" w:hint="default"/>
        </w:rPr>
      </w:lvl>
    </w:lvlOverride>
    <w:lvlOverride w:ilvl="1">
      <w:lvl w:ilvl="1" w:tplc="04270019">
        <w:start w:val="1"/>
        <w:numFmt w:val="lowerLetter"/>
        <w:lvlText w:val="%2."/>
        <w:lvlJc w:val="left"/>
        <w:pPr>
          <w:ind w:left="1440" w:hanging="360"/>
        </w:pPr>
        <w:rPr>
          <w:rFonts w:cs="Times New Roman"/>
        </w:rPr>
      </w:lvl>
    </w:lvlOverride>
    <w:lvlOverride w:ilvl="2">
      <w:lvl w:ilvl="2" w:tplc="0427001B" w:tentative="1">
        <w:start w:val="1"/>
        <w:numFmt w:val="lowerRoman"/>
        <w:lvlText w:val="%3."/>
        <w:lvlJc w:val="right"/>
        <w:pPr>
          <w:ind w:left="2160" w:hanging="180"/>
        </w:pPr>
        <w:rPr>
          <w:rFonts w:cs="Times New Roman"/>
        </w:rPr>
      </w:lvl>
    </w:lvlOverride>
    <w:lvlOverride w:ilvl="3">
      <w:lvl w:ilvl="3" w:tplc="0427000F" w:tentative="1">
        <w:start w:val="1"/>
        <w:numFmt w:val="decimal"/>
        <w:lvlText w:val="%4."/>
        <w:lvlJc w:val="left"/>
        <w:pPr>
          <w:ind w:left="2880" w:hanging="360"/>
        </w:pPr>
        <w:rPr>
          <w:rFonts w:cs="Times New Roman"/>
        </w:rPr>
      </w:lvl>
    </w:lvlOverride>
    <w:lvlOverride w:ilvl="4">
      <w:lvl w:ilvl="4" w:tplc="04270019" w:tentative="1">
        <w:start w:val="1"/>
        <w:numFmt w:val="lowerLetter"/>
        <w:lvlText w:val="%5."/>
        <w:lvlJc w:val="left"/>
        <w:pPr>
          <w:ind w:left="3600" w:hanging="360"/>
        </w:pPr>
        <w:rPr>
          <w:rFonts w:cs="Times New Roman"/>
        </w:rPr>
      </w:lvl>
    </w:lvlOverride>
    <w:lvlOverride w:ilvl="5">
      <w:lvl w:ilvl="5" w:tplc="0427001B" w:tentative="1">
        <w:start w:val="1"/>
        <w:numFmt w:val="lowerRoman"/>
        <w:lvlText w:val="%6."/>
        <w:lvlJc w:val="right"/>
        <w:pPr>
          <w:ind w:left="4320" w:hanging="180"/>
        </w:pPr>
        <w:rPr>
          <w:rFonts w:cs="Times New Roman"/>
        </w:rPr>
      </w:lvl>
    </w:lvlOverride>
    <w:lvlOverride w:ilvl="6">
      <w:lvl w:ilvl="6" w:tplc="0427000F" w:tentative="1">
        <w:start w:val="1"/>
        <w:numFmt w:val="decimal"/>
        <w:lvlText w:val="%7."/>
        <w:lvlJc w:val="left"/>
        <w:pPr>
          <w:ind w:left="5040" w:hanging="360"/>
        </w:pPr>
        <w:rPr>
          <w:rFonts w:cs="Times New Roman"/>
        </w:rPr>
      </w:lvl>
    </w:lvlOverride>
    <w:lvlOverride w:ilvl="7">
      <w:lvl w:ilvl="7" w:tplc="04270019" w:tentative="1">
        <w:start w:val="1"/>
        <w:numFmt w:val="lowerLetter"/>
        <w:lvlText w:val="%8."/>
        <w:lvlJc w:val="left"/>
        <w:pPr>
          <w:ind w:left="5760" w:hanging="360"/>
        </w:pPr>
        <w:rPr>
          <w:rFonts w:cs="Times New Roman"/>
        </w:rPr>
      </w:lvl>
    </w:lvlOverride>
    <w:lvlOverride w:ilvl="8">
      <w:lvl w:ilvl="8" w:tplc="0427001B" w:tentative="1">
        <w:start w:val="1"/>
        <w:numFmt w:val="lowerRoman"/>
        <w:lvlText w:val="%9."/>
        <w:lvlJc w:val="right"/>
        <w:pPr>
          <w:ind w:left="6480" w:hanging="180"/>
        </w:pPr>
        <w:rPr>
          <w:rFonts w:cs="Times New Roman"/>
        </w:rPr>
      </w:lvl>
    </w:lvlOverride>
  </w:num>
  <w:num w:numId="2" w16cid:durableId="864102129">
    <w:abstractNumId w:val="23"/>
  </w:num>
  <w:num w:numId="3" w16cid:durableId="721714728">
    <w:abstractNumId w:val="22"/>
  </w:num>
  <w:num w:numId="4" w16cid:durableId="640506119">
    <w:abstractNumId w:val="18"/>
  </w:num>
  <w:num w:numId="5" w16cid:durableId="469369999">
    <w:abstractNumId w:val="5"/>
  </w:num>
  <w:num w:numId="6" w16cid:durableId="262342648">
    <w:abstractNumId w:val="29"/>
  </w:num>
  <w:num w:numId="7" w16cid:durableId="1468549887">
    <w:abstractNumId w:val="24"/>
  </w:num>
  <w:num w:numId="8" w16cid:durableId="1550527646">
    <w:abstractNumId w:val="10"/>
  </w:num>
  <w:num w:numId="9" w16cid:durableId="1626891552">
    <w:abstractNumId w:val="12"/>
  </w:num>
  <w:num w:numId="10" w16cid:durableId="1277180253">
    <w:abstractNumId w:val="16"/>
  </w:num>
  <w:num w:numId="11" w16cid:durableId="1771244676">
    <w:abstractNumId w:val="6"/>
  </w:num>
  <w:num w:numId="12" w16cid:durableId="1617327246">
    <w:abstractNumId w:val="8"/>
  </w:num>
  <w:num w:numId="13" w16cid:durableId="931209317">
    <w:abstractNumId w:val="2"/>
  </w:num>
  <w:num w:numId="14" w16cid:durableId="152962966">
    <w:abstractNumId w:val="1"/>
  </w:num>
  <w:num w:numId="15" w16cid:durableId="1162162284">
    <w:abstractNumId w:val="20"/>
  </w:num>
  <w:num w:numId="16" w16cid:durableId="1712456662">
    <w:abstractNumId w:val="19"/>
  </w:num>
  <w:num w:numId="17" w16cid:durableId="1295410575">
    <w:abstractNumId w:val="15"/>
  </w:num>
  <w:num w:numId="18" w16cid:durableId="1943805298">
    <w:abstractNumId w:val="17"/>
  </w:num>
  <w:num w:numId="19" w16cid:durableId="1452894849">
    <w:abstractNumId w:val="13"/>
  </w:num>
  <w:num w:numId="20" w16cid:durableId="906494793">
    <w:abstractNumId w:val="4"/>
  </w:num>
  <w:num w:numId="21" w16cid:durableId="1002709315">
    <w:abstractNumId w:val="26"/>
  </w:num>
  <w:num w:numId="22" w16cid:durableId="1331979895">
    <w:abstractNumId w:val="21"/>
  </w:num>
  <w:num w:numId="23" w16cid:durableId="6199234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14242702">
    <w:abstractNumId w:val="3"/>
  </w:num>
  <w:num w:numId="25" w16cid:durableId="279937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1089026">
    <w:abstractNumId w:val="7"/>
  </w:num>
  <w:num w:numId="27" w16cid:durableId="285280686">
    <w:abstractNumId w:val="0"/>
  </w:num>
  <w:num w:numId="28" w16cid:durableId="2144537524">
    <w:abstractNumId w:val="28"/>
  </w:num>
  <w:num w:numId="29" w16cid:durableId="614024329">
    <w:abstractNumId w:val="9"/>
  </w:num>
  <w:num w:numId="30" w16cid:durableId="1936744640">
    <w:abstractNumId w:val="30"/>
  </w:num>
  <w:num w:numId="31" w16cid:durableId="1596278686">
    <w:abstractNumId w:val="11"/>
  </w:num>
  <w:num w:numId="32" w16cid:durableId="793407356">
    <w:abstractNumId w:val="27"/>
  </w:num>
  <w:num w:numId="33" w16cid:durableId="875578403">
    <w:abstractNumId w:val="31"/>
  </w:num>
  <w:num w:numId="34" w16cid:durableId="144788772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E11"/>
    <w:rsid w:val="00000690"/>
    <w:rsid w:val="00000C28"/>
    <w:rsid w:val="00003C83"/>
    <w:rsid w:val="000045A7"/>
    <w:rsid w:val="00004E3B"/>
    <w:rsid w:val="000058C8"/>
    <w:rsid w:val="0000666B"/>
    <w:rsid w:val="000066C3"/>
    <w:rsid w:val="0001219F"/>
    <w:rsid w:val="0001285C"/>
    <w:rsid w:val="000128B0"/>
    <w:rsid w:val="000137FA"/>
    <w:rsid w:val="0001730E"/>
    <w:rsid w:val="00023F0E"/>
    <w:rsid w:val="00024A04"/>
    <w:rsid w:val="00024D23"/>
    <w:rsid w:val="0002654D"/>
    <w:rsid w:val="00031839"/>
    <w:rsid w:val="000356F6"/>
    <w:rsid w:val="00040A9B"/>
    <w:rsid w:val="0004234F"/>
    <w:rsid w:val="00042573"/>
    <w:rsid w:val="000437D5"/>
    <w:rsid w:val="00047FAE"/>
    <w:rsid w:val="00051CCE"/>
    <w:rsid w:val="0005349F"/>
    <w:rsid w:val="00054C9D"/>
    <w:rsid w:val="000553B3"/>
    <w:rsid w:val="000557C5"/>
    <w:rsid w:val="0005609E"/>
    <w:rsid w:val="000605F2"/>
    <w:rsid w:val="000613E9"/>
    <w:rsid w:val="00061CAF"/>
    <w:rsid w:val="0006230F"/>
    <w:rsid w:val="00064C24"/>
    <w:rsid w:val="000678D8"/>
    <w:rsid w:val="00071B81"/>
    <w:rsid w:val="00071FED"/>
    <w:rsid w:val="00072551"/>
    <w:rsid w:val="00072568"/>
    <w:rsid w:val="00073E76"/>
    <w:rsid w:val="00077791"/>
    <w:rsid w:val="00077D55"/>
    <w:rsid w:val="0008132F"/>
    <w:rsid w:val="000846B4"/>
    <w:rsid w:val="00085DA9"/>
    <w:rsid w:val="00094A03"/>
    <w:rsid w:val="0009785C"/>
    <w:rsid w:val="000A0A60"/>
    <w:rsid w:val="000A1F7A"/>
    <w:rsid w:val="000A203B"/>
    <w:rsid w:val="000A321D"/>
    <w:rsid w:val="000A3676"/>
    <w:rsid w:val="000A5D5D"/>
    <w:rsid w:val="000A61D4"/>
    <w:rsid w:val="000A7182"/>
    <w:rsid w:val="000A7703"/>
    <w:rsid w:val="000A7BFB"/>
    <w:rsid w:val="000B05A7"/>
    <w:rsid w:val="000B1035"/>
    <w:rsid w:val="000B29E1"/>
    <w:rsid w:val="000B31E5"/>
    <w:rsid w:val="000B387C"/>
    <w:rsid w:val="000B3D50"/>
    <w:rsid w:val="000B4A7D"/>
    <w:rsid w:val="000B5565"/>
    <w:rsid w:val="000B62EB"/>
    <w:rsid w:val="000B6703"/>
    <w:rsid w:val="000B6C08"/>
    <w:rsid w:val="000B70FB"/>
    <w:rsid w:val="000C1EB7"/>
    <w:rsid w:val="000C55B1"/>
    <w:rsid w:val="000C60AF"/>
    <w:rsid w:val="000C6F09"/>
    <w:rsid w:val="000C78E6"/>
    <w:rsid w:val="000C7BD5"/>
    <w:rsid w:val="000D6E84"/>
    <w:rsid w:val="000D79D7"/>
    <w:rsid w:val="000E1809"/>
    <w:rsid w:val="000E1B9D"/>
    <w:rsid w:val="000E3150"/>
    <w:rsid w:val="000E4267"/>
    <w:rsid w:val="000E6930"/>
    <w:rsid w:val="000E7734"/>
    <w:rsid w:val="000F226D"/>
    <w:rsid w:val="000F462F"/>
    <w:rsid w:val="000F527A"/>
    <w:rsid w:val="000F5502"/>
    <w:rsid w:val="001038AB"/>
    <w:rsid w:val="00103BAA"/>
    <w:rsid w:val="00103DA2"/>
    <w:rsid w:val="001068F5"/>
    <w:rsid w:val="00107961"/>
    <w:rsid w:val="00110307"/>
    <w:rsid w:val="0011145A"/>
    <w:rsid w:val="00113842"/>
    <w:rsid w:val="001138F3"/>
    <w:rsid w:val="00114DBB"/>
    <w:rsid w:val="001201FE"/>
    <w:rsid w:val="00121454"/>
    <w:rsid w:val="00124203"/>
    <w:rsid w:val="00130054"/>
    <w:rsid w:val="00130DFC"/>
    <w:rsid w:val="00131289"/>
    <w:rsid w:val="00131B84"/>
    <w:rsid w:val="00133A5F"/>
    <w:rsid w:val="0013416E"/>
    <w:rsid w:val="00135FC8"/>
    <w:rsid w:val="0013759D"/>
    <w:rsid w:val="00137D5A"/>
    <w:rsid w:val="00140675"/>
    <w:rsid w:val="00141A23"/>
    <w:rsid w:val="00141A62"/>
    <w:rsid w:val="00141AC0"/>
    <w:rsid w:val="00142554"/>
    <w:rsid w:val="00142B44"/>
    <w:rsid w:val="00143711"/>
    <w:rsid w:val="001445D7"/>
    <w:rsid w:val="00144875"/>
    <w:rsid w:val="00144DAB"/>
    <w:rsid w:val="001454E9"/>
    <w:rsid w:val="00146C35"/>
    <w:rsid w:val="00147421"/>
    <w:rsid w:val="00150DB5"/>
    <w:rsid w:val="00150ECB"/>
    <w:rsid w:val="001524AA"/>
    <w:rsid w:val="001558BE"/>
    <w:rsid w:val="00160E5E"/>
    <w:rsid w:val="00163B85"/>
    <w:rsid w:val="00163EAD"/>
    <w:rsid w:val="0016427F"/>
    <w:rsid w:val="001646C3"/>
    <w:rsid w:val="00164C63"/>
    <w:rsid w:val="00166733"/>
    <w:rsid w:val="00167975"/>
    <w:rsid w:val="00170006"/>
    <w:rsid w:val="00173C40"/>
    <w:rsid w:val="00175A68"/>
    <w:rsid w:val="00175AFC"/>
    <w:rsid w:val="00176445"/>
    <w:rsid w:val="001811F3"/>
    <w:rsid w:val="00182E17"/>
    <w:rsid w:val="00183E47"/>
    <w:rsid w:val="00184E15"/>
    <w:rsid w:val="00186B4F"/>
    <w:rsid w:val="0019090E"/>
    <w:rsid w:val="0019159B"/>
    <w:rsid w:val="0019229B"/>
    <w:rsid w:val="00192CA8"/>
    <w:rsid w:val="00194E66"/>
    <w:rsid w:val="00197D4A"/>
    <w:rsid w:val="00197FB0"/>
    <w:rsid w:val="001A2125"/>
    <w:rsid w:val="001A21EF"/>
    <w:rsid w:val="001A35F4"/>
    <w:rsid w:val="001A3FB3"/>
    <w:rsid w:val="001B0EBD"/>
    <w:rsid w:val="001B2070"/>
    <w:rsid w:val="001B43E0"/>
    <w:rsid w:val="001B448D"/>
    <w:rsid w:val="001B4D41"/>
    <w:rsid w:val="001B5240"/>
    <w:rsid w:val="001B56E0"/>
    <w:rsid w:val="001B58EA"/>
    <w:rsid w:val="001B6348"/>
    <w:rsid w:val="001B7E1A"/>
    <w:rsid w:val="001B7F04"/>
    <w:rsid w:val="001C27B4"/>
    <w:rsid w:val="001C37CA"/>
    <w:rsid w:val="001C4076"/>
    <w:rsid w:val="001C42D3"/>
    <w:rsid w:val="001D4F52"/>
    <w:rsid w:val="001D52C2"/>
    <w:rsid w:val="001D57BE"/>
    <w:rsid w:val="001D6714"/>
    <w:rsid w:val="001E21D1"/>
    <w:rsid w:val="001E2B55"/>
    <w:rsid w:val="001E6E9D"/>
    <w:rsid w:val="001E6EE9"/>
    <w:rsid w:val="001F1876"/>
    <w:rsid w:val="001F46F1"/>
    <w:rsid w:val="001F4811"/>
    <w:rsid w:val="001F7BD3"/>
    <w:rsid w:val="00202D3B"/>
    <w:rsid w:val="0020382A"/>
    <w:rsid w:val="002049CC"/>
    <w:rsid w:val="00205C0D"/>
    <w:rsid w:val="0020749F"/>
    <w:rsid w:val="00207E96"/>
    <w:rsid w:val="00210229"/>
    <w:rsid w:val="00212053"/>
    <w:rsid w:val="002132AB"/>
    <w:rsid w:val="002156A9"/>
    <w:rsid w:val="00215FEB"/>
    <w:rsid w:val="00220420"/>
    <w:rsid w:val="00221D26"/>
    <w:rsid w:val="00224A97"/>
    <w:rsid w:val="00230439"/>
    <w:rsid w:val="0023089A"/>
    <w:rsid w:val="002310DD"/>
    <w:rsid w:val="00231790"/>
    <w:rsid w:val="002317E9"/>
    <w:rsid w:val="00233D72"/>
    <w:rsid w:val="00234F3F"/>
    <w:rsid w:val="00235798"/>
    <w:rsid w:val="00236987"/>
    <w:rsid w:val="00241A1F"/>
    <w:rsid w:val="0024310D"/>
    <w:rsid w:val="00244669"/>
    <w:rsid w:val="002503F5"/>
    <w:rsid w:val="002506F6"/>
    <w:rsid w:val="002529FC"/>
    <w:rsid w:val="00252BAF"/>
    <w:rsid w:val="00253C6C"/>
    <w:rsid w:val="0025538F"/>
    <w:rsid w:val="00255E73"/>
    <w:rsid w:val="002562B4"/>
    <w:rsid w:val="00261225"/>
    <w:rsid w:val="002655A1"/>
    <w:rsid w:val="00267A8F"/>
    <w:rsid w:val="00267EE6"/>
    <w:rsid w:val="00270D5F"/>
    <w:rsid w:val="00270E4D"/>
    <w:rsid w:val="00271226"/>
    <w:rsid w:val="002716E5"/>
    <w:rsid w:val="002718D4"/>
    <w:rsid w:val="00272869"/>
    <w:rsid w:val="00274D47"/>
    <w:rsid w:val="00274E20"/>
    <w:rsid w:val="00275EDC"/>
    <w:rsid w:val="002761A4"/>
    <w:rsid w:val="00277E3A"/>
    <w:rsid w:val="0028110A"/>
    <w:rsid w:val="0028143D"/>
    <w:rsid w:val="002815F7"/>
    <w:rsid w:val="00281C42"/>
    <w:rsid w:val="00283180"/>
    <w:rsid w:val="00284278"/>
    <w:rsid w:val="00284987"/>
    <w:rsid w:val="00290AAA"/>
    <w:rsid w:val="0029116B"/>
    <w:rsid w:val="00292E94"/>
    <w:rsid w:val="00293976"/>
    <w:rsid w:val="00294DE8"/>
    <w:rsid w:val="0029625A"/>
    <w:rsid w:val="002975B7"/>
    <w:rsid w:val="002A340D"/>
    <w:rsid w:val="002A4F33"/>
    <w:rsid w:val="002B1247"/>
    <w:rsid w:val="002B12F0"/>
    <w:rsid w:val="002B33D2"/>
    <w:rsid w:val="002B3454"/>
    <w:rsid w:val="002B4E92"/>
    <w:rsid w:val="002B6461"/>
    <w:rsid w:val="002C331C"/>
    <w:rsid w:val="002C3A1E"/>
    <w:rsid w:val="002C3A46"/>
    <w:rsid w:val="002C48D8"/>
    <w:rsid w:val="002C5903"/>
    <w:rsid w:val="002C5BDD"/>
    <w:rsid w:val="002C5E10"/>
    <w:rsid w:val="002C6952"/>
    <w:rsid w:val="002C6D18"/>
    <w:rsid w:val="002C780B"/>
    <w:rsid w:val="002D0DD4"/>
    <w:rsid w:val="002D1A81"/>
    <w:rsid w:val="002D1C75"/>
    <w:rsid w:val="002D43B6"/>
    <w:rsid w:val="002D5596"/>
    <w:rsid w:val="002E2997"/>
    <w:rsid w:val="002E44FF"/>
    <w:rsid w:val="002E614A"/>
    <w:rsid w:val="002E6B27"/>
    <w:rsid w:val="002E782A"/>
    <w:rsid w:val="002F343E"/>
    <w:rsid w:val="002F3D38"/>
    <w:rsid w:val="002F67D9"/>
    <w:rsid w:val="002F7873"/>
    <w:rsid w:val="00301AC6"/>
    <w:rsid w:val="00302CF8"/>
    <w:rsid w:val="003034CA"/>
    <w:rsid w:val="003047C1"/>
    <w:rsid w:val="00305187"/>
    <w:rsid w:val="00307A5E"/>
    <w:rsid w:val="003111D5"/>
    <w:rsid w:val="00314C9F"/>
    <w:rsid w:val="00315338"/>
    <w:rsid w:val="003210E4"/>
    <w:rsid w:val="00321649"/>
    <w:rsid w:val="00321C21"/>
    <w:rsid w:val="003223F1"/>
    <w:rsid w:val="00331364"/>
    <w:rsid w:val="00333829"/>
    <w:rsid w:val="0033438D"/>
    <w:rsid w:val="00334C29"/>
    <w:rsid w:val="003362DD"/>
    <w:rsid w:val="00337E20"/>
    <w:rsid w:val="0034062F"/>
    <w:rsid w:val="00342DC4"/>
    <w:rsid w:val="00343475"/>
    <w:rsid w:val="003454ED"/>
    <w:rsid w:val="00346089"/>
    <w:rsid w:val="00346D99"/>
    <w:rsid w:val="0035034B"/>
    <w:rsid w:val="00350E77"/>
    <w:rsid w:val="00353B7A"/>
    <w:rsid w:val="00361FDF"/>
    <w:rsid w:val="00363026"/>
    <w:rsid w:val="003630F6"/>
    <w:rsid w:val="00364F8E"/>
    <w:rsid w:val="0036783E"/>
    <w:rsid w:val="00370077"/>
    <w:rsid w:val="0037120D"/>
    <w:rsid w:val="003719E3"/>
    <w:rsid w:val="00373159"/>
    <w:rsid w:val="00376F45"/>
    <w:rsid w:val="00380955"/>
    <w:rsid w:val="00381324"/>
    <w:rsid w:val="00382E35"/>
    <w:rsid w:val="00383A24"/>
    <w:rsid w:val="00387CF4"/>
    <w:rsid w:val="003901B3"/>
    <w:rsid w:val="00391A00"/>
    <w:rsid w:val="00392398"/>
    <w:rsid w:val="00392D24"/>
    <w:rsid w:val="00395898"/>
    <w:rsid w:val="003979C2"/>
    <w:rsid w:val="00397BF6"/>
    <w:rsid w:val="003A2380"/>
    <w:rsid w:val="003A28FA"/>
    <w:rsid w:val="003A3C23"/>
    <w:rsid w:val="003B0015"/>
    <w:rsid w:val="003B0938"/>
    <w:rsid w:val="003B0D77"/>
    <w:rsid w:val="003B6A17"/>
    <w:rsid w:val="003C02B3"/>
    <w:rsid w:val="003C105B"/>
    <w:rsid w:val="003C2C48"/>
    <w:rsid w:val="003C2FB9"/>
    <w:rsid w:val="003C4E39"/>
    <w:rsid w:val="003C505B"/>
    <w:rsid w:val="003C7A8C"/>
    <w:rsid w:val="003D1DC0"/>
    <w:rsid w:val="003D708F"/>
    <w:rsid w:val="003D758D"/>
    <w:rsid w:val="003E0BA6"/>
    <w:rsid w:val="003E1C8B"/>
    <w:rsid w:val="003E3158"/>
    <w:rsid w:val="003E372F"/>
    <w:rsid w:val="003E7E2F"/>
    <w:rsid w:val="003E7F2F"/>
    <w:rsid w:val="003F06B9"/>
    <w:rsid w:val="003F155A"/>
    <w:rsid w:val="003F56D1"/>
    <w:rsid w:val="003F7B03"/>
    <w:rsid w:val="004037E5"/>
    <w:rsid w:val="004046B6"/>
    <w:rsid w:val="00407DDA"/>
    <w:rsid w:val="00411D53"/>
    <w:rsid w:val="004131D9"/>
    <w:rsid w:val="004148E5"/>
    <w:rsid w:val="0041591C"/>
    <w:rsid w:val="004176A8"/>
    <w:rsid w:val="0041779B"/>
    <w:rsid w:val="004210A8"/>
    <w:rsid w:val="00421C41"/>
    <w:rsid w:val="00421CBF"/>
    <w:rsid w:val="00424B75"/>
    <w:rsid w:val="00426561"/>
    <w:rsid w:val="00431106"/>
    <w:rsid w:val="00431CEC"/>
    <w:rsid w:val="0043244C"/>
    <w:rsid w:val="00432B5B"/>
    <w:rsid w:val="00433D3E"/>
    <w:rsid w:val="004356B0"/>
    <w:rsid w:val="00436393"/>
    <w:rsid w:val="0043657F"/>
    <w:rsid w:val="00440498"/>
    <w:rsid w:val="004412B0"/>
    <w:rsid w:val="00444EE0"/>
    <w:rsid w:val="004475C4"/>
    <w:rsid w:val="00451B9D"/>
    <w:rsid w:val="00453226"/>
    <w:rsid w:val="00455D8B"/>
    <w:rsid w:val="00455F51"/>
    <w:rsid w:val="004567FA"/>
    <w:rsid w:val="00461A4C"/>
    <w:rsid w:val="00462918"/>
    <w:rsid w:val="004662CB"/>
    <w:rsid w:val="00472248"/>
    <w:rsid w:val="00474621"/>
    <w:rsid w:val="0047658C"/>
    <w:rsid w:val="00476AD9"/>
    <w:rsid w:val="00481436"/>
    <w:rsid w:val="00481F61"/>
    <w:rsid w:val="004826D4"/>
    <w:rsid w:val="00484424"/>
    <w:rsid w:val="00486A40"/>
    <w:rsid w:val="004909E6"/>
    <w:rsid w:val="00492516"/>
    <w:rsid w:val="00497708"/>
    <w:rsid w:val="004A0DCC"/>
    <w:rsid w:val="004A1006"/>
    <w:rsid w:val="004A2757"/>
    <w:rsid w:val="004A327D"/>
    <w:rsid w:val="004A5EAC"/>
    <w:rsid w:val="004A6BF2"/>
    <w:rsid w:val="004B0EA6"/>
    <w:rsid w:val="004B1D72"/>
    <w:rsid w:val="004B3880"/>
    <w:rsid w:val="004C302B"/>
    <w:rsid w:val="004C304D"/>
    <w:rsid w:val="004C32C5"/>
    <w:rsid w:val="004C33B9"/>
    <w:rsid w:val="004C4106"/>
    <w:rsid w:val="004C6847"/>
    <w:rsid w:val="004D0A8D"/>
    <w:rsid w:val="004D333F"/>
    <w:rsid w:val="004D471C"/>
    <w:rsid w:val="004D50EA"/>
    <w:rsid w:val="004D5819"/>
    <w:rsid w:val="004D6437"/>
    <w:rsid w:val="004E01A3"/>
    <w:rsid w:val="004E0E34"/>
    <w:rsid w:val="004E1222"/>
    <w:rsid w:val="004E4A3A"/>
    <w:rsid w:val="004E55EC"/>
    <w:rsid w:val="004E5F13"/>
    <w:rsid w:val="004F23F6"/>
    <w:rsid w:val="004F3BEA"/>
    <w:rsid w:val="00500F6D"/>
    <w:rsid w:val="00501536"/>
    <w:rsid w:val="00502323"/>
    <w:rsid w:val="005028E0"/>
    <w:rsid w:val="005044B2"/>
    <w:rsid w:val="0050497C"/>
    <w:rsid w:val="00507556"/>
    <w:rsid w:val="005108C8"/>
    <w:rsid w:val="00510C88"/>
    <w:rsid w:val="0051209D"/>
    <w:rsid w:val="005122E8"/>
    <w:rsid w:val="0051708E"/>
    <w:rsid w:val="00517580"/>
    <w:rsid w:val="00521523"/>
    <w:rsid w:val="005273F9"/>
    <w:rsid w:val="00527BF5"/>
    <w:rsid w:val="00533018"/>
    <w:rsid w:val="00533D65"/>
    <w:rsid w:val="00534C25"/>
    <w:rsid w:val="00535E50"/>
    <w:rsid w:val="0053782F"/>
    <w:rsid w:val="00540D30"/>
    <w:rsid w:val="0054145C"/>
    <w:rsid w:val="00545C46"/>
    <w:rsid w:val="005465E0"/>
    <w:rsid w:val="005467F6"/>
    <w:rsid w:val="00547F68"/>
    <w:rsid w:val="005506AA"/>
    <w:rsid w:val="00551A05"/>
    <w:rsid w:val="00552AF3"/>
    <w:rsid w:val="005578ED"/>
    <w:rsid w:val="0056252F"/>
    <w:rsid w:val="005647BE"/>
    <w:rsid w:val="00564BE9"/>
    <w:rsid w:val="00565390"/>
    <w:rsid w:val="00565392"/>
    <w:rsid w:val="0057164B"/>
    <w:rsid w:val="005777FB"/>
    <w:rsid w:val="005806AE"/>
    <w:rsid w:val="00580FF6"/>
    <w:rsid w:val="00581CBC"/>
    <w:rsid w:val="005826B2"/>
    <w:rsid w:val="00584177"/>
    <w:rsid w:val="00586BF3"/>
    <w:rsid w:val="00587BD8"/>
    <w:rsid w:val="00587F02"/>
    <w:rsid w:val="005932AB"/>
    <w:rsid w:val="0059524A"/>
    <w:rsid w:val="00597905"/>
    <w:rsid w:val="00597A33"/>
    <w:rsid w:val="005A1522"/>
    <w:rsid w:val="005A27FB"/>
    <w:rsid w:val="005A6B81"/>
    <w:rsid w:val="005B067A"/>
    <w:rsid w:val="005B1EB6"/>
    <w:rsid w:val="005B25C1"/>
    <w:rsid w:val="005B29B4"/>
    <w:rsid w:val="005B60BF"/>
    <w:rsid w:val="005B682A"/>
    <w:rsid w:val="005C226C"/>
    <w:rsid w:val="005C255D"/>
    <w:rsid w:val="005C41EE"/>
    <w:rsid w:val="005C4212"/>
    <w:rsid w:val="005C545E"/>
    <w:rsid w:val="005D2775"/>
    <w:rsid w:val="005D3B65"/>
    <w:rsid w:val="005D5550"/>
    <w:rsid w:val="005D6899"/>
    <w:rsid w:val="005D7D09"/>
    <w:rsid w:val="005E01AA"/>
    <w:rsid w:val="005E46A5"/>
    <w:rsid w:val="005E49CB"/>
    <w:rsid w:val="005E56DE"/>
    <w:rsid w:val="005E631A"/>
    <w:rsid w:val="005F10D9"/>
    <w:rsid w:val="005F169D"/>
    <w:rsid w:val="005F1A19"/>
    <w:rsid w:val="005F2077"/>
    <w:rsid w:val="005F4A1F"/>
    <w:rsid w:val="005F4C0F"/>
    <w:rsid w:val="005F77F5"/>
    <w:rsid w:val="005F78A1"/>
    <w:rsid w:val="006007B9"/>
    <w:rsid w:val="00600995"/>
    <w:rsid w:val="006009CD"/>
    <w:rsid w:val="00600D35"/>
    <w:rsid w:val="00600D66"/>
    <w:rsid w:val="006065C1"/>
    <w:rsid w:val="00607CA7"/>
    <w:rsid w:val="00613C65"/>
    <w:rsid w:val="00615705"/>
    <w:rsid w:val="006164B5"/>
    <w:rsid w:val="0061795F"/>
    <w:rsid w:val="00620BC2"/>
    <w:rsid w:val="00621524"/>
    <w:rsid w:val="0062475B"/>
    <w:rsid w:val="006249F0"/>
    <w:rsid w:val="00625A73"/>
    <w:rsid w:val="006269BA"/>
    <w:rsid w:val="0063297E"/>
    <w:rsid w:val="006333E5"/>
    <w:rsid w:val="00634FF2"/>
    <w:rsid w:val="00635BDE"/>
    <w:rsid w:val="00637A9E"/>
    <w:rsid w:val="00641CBA"/>
    <w:rsid w:val="00641D6C"/>
    <w:rsid w:val="006427EB"/>
    <w:rsid w:val="006428C8"/>
    <w:rsid w:val="00642B67"/>
    <w:rsid w:val="00647B43"/>
    <w:rsid w:val="0065018B"/>
    <w:rsid w:val="00650657"/>
    <w:rsid w:val="0065406D"/>
    <w:rsid w:val="00655AC2"/>
    <w:rsid w:val="006618EA"/>
    <w:rsid w:val="00663C4A"/>
    <w:rsid w:val="006651CB"/>
    <w:rsid w:val="00667ACF"/>
    <w:rsid w:val="0067099C"/>
    <w:rsid w:val="00670FF0"/>
    <w:rsid w:val="00671CAB"/>
    <w:rsid w:val="00682F65"/>
    <w:rsid w:val="006932A8"/>
    <w:rsid w:val="00693912"/>
    <w:rsid w:val="006944AF"/>
    <w:rsid w:val="006A01FE"/>
    <w:rsid w:val="006A24A7"/>
    <w:rsid w:val="006A2A95"/>
    <w:rsid w:val="006A3655"/>
    <w:rsid w:val="006A6EA0"/>
    <w:rsid w:val="006A75A7"/>
    <w:rsid w:val="006B0D8A"/>
    <w:rsid w:val="006B43F7"/>
    <w:rsid w:val="006B4B27"/>
    <w:rsid w:val="006B6C65"/>
    <w:rsid w:val="006B70E1"/>
    <w:rsid w:val="006C389B"/>
    <w:rsid w:val="006C3F2B"/>
    <w:rsid w:val="006C56C5"/>
    <w:rsid w:val="006C5AD9"/>
    <w:rsid w:val="006C6E74"/>
    <w:rsid w:val="006D0FB4"/>
    <w:rsid w:val="006D16C0"/>
    <w:rsid w:val="006D22D1"/>
    <w:rsid w:val="006D5C60"/>
    <w:rsid w:val="006D700F"/>
    <w:rsid w:val="006E070F"/>
    <w:rsid w:val="006E0AAC"/>
    <w:rsid w:val="006E2716"/>
    <w:rsid w:val="006E4870"/>
    <w:rsid w:val="006F06F0"/>
    <w:rsid w:val="006F73C9"/>
    <w:rsid w:val="006F7520"/>
    <w:rsid w:val="006F7E7C"/>
    <w:rsid w:val="0070102F"/>
    <w:rsid w:val="007010C0"/>
    <w:rsid w:val="007043CC"/>
    <w:rsid w:val="0070464C"/>
    <w:rsid w:val="00705F77"/>
    <w:rsid w:val="00706538"/>
    <w:rsid w:val="00706983"/>
    <w:rsid w:val="00710719"/>
    <w:rsid w:val="00712EB9"/>
    <w:rsid w:val="00713815"/>
    <w:rsid w:val="00721B2D"/>
    <w:rsid w:val="00723254"/>
    <w:rsid w:val="00731A22"/>
    <w:rsid w:val="00731A75"/>
    <w:rsid w:val="007321F1"/>
    <w:rsid w:val="00732EC5"/>
    <w:rsid w:val="0073574D"/>
    <w:rsid w:val="00735ABD"/>
    <w:rsid w:val="00736A1C"/>
    <w:rsid w:val="00740A80"/>
    <w:rsid w:val="00740DF4"/>
    <w:rsid w:val="00742665"/>
    <w:rsid w:val="00743C5A"/>
    <w:rsid w:val="0074445F"/>
    <w:rsid w:val="0075285E"/>
    <w:rsid w:val="007548D2"/>
    <w:rsid w:val="00756F61"/>
    <w:rsid w:val="00757CBD"/>
    <w:rsid w:val="007601DD"/>
    <w:rsid w:val="00760216"/>
    <w:rsid w:val="0076123A"/>
    <w:rsid w:val="0076226D"/>
    <w:rsid w:val="00763CF4"/>
    <w:rsid w:val="00764C2F"/>
    <w:rsid w:val="0076504E"/>
    <w:rsid w:val="007668C8"/>
    <w:rsid w:val="00770B32"/>
    <w:rsid w:val="00772B3C"/>
    <w:rsid w:val="007734E3"/>
    <w:rsid w:val="0077459F"/>
    <w:rsid w:val="007748F0"/>
    <w:rsid w:val="00774DE0"/>
    <w:rsid w:val="00775867"/>
    <w:rsid w:val="00777B06"/>
    <w:rsid w:val="00777D87"/>
    <w:rsid w:val="00782406"/>
    <w:rsid w:val="0078558C"/>
    <w:rsid w:val="007917F7"/>
    <w:rsid w:val="0079302B"/>
    <w:rsid w:val="0079317F"/>
    <w:rsid w:val="00793CB4"/>
    <w:rsid w:val="00794F4C"/>
    <w:rsid w:val="00796AC3"/>
    <w:rsid w:val="007974C6"/>
    <w:rsid w:val="007A1196"/>
    <w:rsid w:val="007A1759"/>
    <w:rsid w:val="007A3D6C"/>
    <w:rsid w:val="007A3DDC"/>
    <w:rsid w:val="007A5E15"/>
    <w:rsid w:val="007B01B6"/>
    <w:rsid w:val="007B1034"/>
    <w:rsid w:val="007B2A0C"/>
    <w:rsid w:val="007B3625"/>
    <w:rsid w:val="007B4B7A"/>
    <w:rsid w:val="007B5083"/>
    <w:rsid w:val="007B6F99"/>
    <w:rsid w:val="007B71AE"/>
    <w:rsid w:val="007C13C0"/>
    <w:rsid w:val="007C2550"/>
    <w:rsid w:val="007C7DF6"/>
    <w:rsid w:val="007D0FCE"/>
    <w:rsid w:val="007D2E36"/>
    <w:rsid w:val="007D425F"/>
    <w:rsid w:val="007E2507"/>
    <w:rsid w:val="007E5C49"/>
    <w:rsid w:val="007E7375"/>
    <w:rsid w:val="007E75F7"/>
    <w:rsid w:val="007E774A"/>
    <w:rsid w:val="007E7B08"/>
    <w:rsid w:val="007F0947"/>
    <w:rsid w:val="007F2AD9"/>
    <w:rsid w:val="007F57FF"/>
    <w:rsid w:val="007F60A0"/>
    <w:rsid w:val="00801813"/>
    <w:rsid w:val="008114E1"/>
    <w:rsid w:val="0081327E"/>
    <w:rsid w:val="00815854"/>
    <w:rsid w:val="00815DD3"/>
    <w:rsid w:val="00816181"/>
    <w:rsid w:val="00816AF2"/>
    <w:rsid w:val="00822A1D"/>
    <w:rsid w:val="008239FA"/>
    <w:rsid w:val="0082506C"/>
    <w:rsid w:val="008252E0"/>
    <w:rsid w:val="00830AC6"/>
    <w:rsid w:val="008334C6"/>
    <w:rsid w:val="0083644F"/>
    <w:rsid w:val="008368D8"/>
    <w:rsid w:val="00841299"/>
    <w:rsid w:val="00850669"/>
    <w:rsid w:val="00850C72"/>
    <w:rsid w:val="00853532"/>
    <w:rsid w:val="00853F66"/>
    <w:rsid w:val="0085431E"/>
    <w:rsid w:val="00854941"/>
    <w:rsid w:val="00860C0C"/>
    <w:rsid w:val="00861A0C"/>
    <w:rsid w:val="00861D66"/>
    <w:rsid w:val="00866644"/>
    <w:rsid w:val="00866A7F"/>
    <w:rsid w:val="0086710B"/>
    <w:rsid w:val="008755FB"/>
    <w:rsid w:val="00876DB2"/>
    <w:rsid w:val="00876FC4"/>
    <w:rsid w:val="0088478D"/>
    <w:rsid w:val="00885EAB"/>
    <w:rsid w:val="00887C64"/>
    <w:rsid w:val="008901C2"/>
    <w:rsid w:val="008918DA"/>
    <w:rsid w:val="00892B32"/>
    <w:rsid w:val="00894448"/>
    <w:rsid w:val="008A0BED"/>
    <w:rsid w:val="008A0D45"/>
    <w:rsid w:val="008A2917"/>
    <w:rsid w:val="008A376A"/>
    <w:rsid w:val="008A44A9"/>
    <w:rsid w:val="008A753B"/>
    <w:rsid w:val="008A77C4"/>
    <w:rsid w:val="008B020C"/>
    <w:rsid w:val="008B02A1"/>
    <w:rsid w:val="008B0A5F"/>
    <w:rsid w:val="008B1D37"/>
    <w:rsid w:val="008B23F1"/>
    <w:rsid w:val="008B3F5F"/>
    <w:rsid w:val="008B43E8"/>
    <w:rsid w:val="008B4D87"/>
    <w:rsid w:val="008B6F12"/>
    <w:rsid w:val="008C0696"/>
    <w:rsid w:val="008C2E00"/>
    <w:rsid w:val="008C3FE3"/>
    <w:rsid w:val="008C4134"/>
    <w:rsid w:val="008C7CB9"/>
    <w:rsid w:val="008D0022"/>
    <w:rsid w:val="008D23D6"/>
    <w:rsid w:val="008D5A99"/>
    <w:rsid w:val="008D5C19"/>
    <w:rsid w:val="008D6475"/>
    <w:rsid w:val="008D7187"/>
    <w:rsid w:val="008E2DB6"/>
    <w:rsid w:val="008E7CC4"/>
    <w:rsid w:val="008F082E"/>
    <w:rsid w:val="008F63DA"/>
    <w:rsid w:val="008F75D0"/>
    <w:rsid w:val="008F7BFF"/>
    <w:rsid w:val="009015EC"/>
    <w:rsid w:val="00902DA8"/>
    <w:rsid w:val="00904F80"/>
    <w:rsid w:val="009063DF"/>
    <w:rsid w:val="00906A04"/>
    <w:rsid w:val="00910848"/>
    <w:rsid w:val="00910C14"/>
    <w:rsid w:val="00917949"/>
    <w:rsid w:val="00917C56"/>
    <w:rsid w:val="00917D1B"/>
    <w:rsid w:val="00920048"/>
    <w:rsid w:val="009218C8"/>
    <w:rsid w:val="00921FD9"/>
    <w:rsid w:val="009226D7"/>
    <w:rsid w:val="00922F05"/>
    <w:rsid w:val="00923041"/>
    <w:rsid w:val="009245A5"/>
    <w:rsid w:val="0092487F"/>
    <w:rsid w:val="00925A82"/>
    <w:rsid w:val="009305DB"/>
    <w:rsid w:val="00933AB2"/>
    <w:rsid w:val="009366A0"/>
    <w:rsid w:val="009366FB"/>
    <w:rsid w:val="009414C1"/>
    <w:rsid w:val="00941737"/>
    <w:rsid w:val="00942230"/>
    <w:rsid w:val="00944963"/>
    <w:rsid w:val="00944B48"/>
    <w:rsid w:val="0094649A"/>
    <w:rsid w:val="009478C0"/>
    <w:rsid w:val="00950D04"/>
    <w:rsid w:val="00951B7D"/>
    <w:rsid w:val="00951B9F"/>
    <w:rsid w:val="0095229F"/>
    <w:rsid w:val="00953A3B"/>
    <w:rsid w:val="009610BE"/>
    <w:rsid w:val="00962779"/>
    <w:rsid w:val="00962E05"/>
    <w:rsid w:val="00963DE7"/>
    <w:rsid w:val="00964106"/>
    <w:rsid w:val="0096662F"/>
    <w:rsid w:val="00967284"/>
    <w:rsid w:val="009702EA"/>
    <w:rsid w:val="00971E4E"/>
    <w:rsid w:val="0097292B"/>
    <w:rsid w:val="0097348E"/>
    <w:rsid w:val="0097407B"/>
    <w:rsid w:val="009776EA"/>
    <w:rsid w:val="0098144A"/>
    <w:rsid w:val="00982A42"/>
    <w:rsid w:val="00984D3C"/>
    <w:rsid w:val="0098509A"/>
    <w:rsid w:val="0098638F"/>
    <w:rsid w:val="00987B42"/>
    <w:rsid w:val="009943D8"/>
    <w:rsid w:val="009947B1"/>
    <w:rsid w:val="00994F96"/>
    <w:rsid w:val="00995A7E"/>
    <w:rsid w:val="0099653D"/>
    <w:rsid w:val="009965B4"/>
    <w:rsid w:val="00996AA4"/>
    <w:rsid w:val="0099718B"/>
    <w:rsid w:val="009A1598"/>
    <w:rsid w:val="009A1BA0"/>
    <w:rsid w:val="009A2417"/>
    <w:rsid w:val="009A2BB6"/>
    <w:rsid w:val="009A3A24"/>
    <w:rsid w:val="009A4BF4"/>
    <w:rsid w:val="009A5AD2"/>
    <w:rsid w:val="009B2C91"/>
    <w:rsid w:val="009B3874"/>
    <w:rsid w:val="009B4E11"/>
    <w:rsid w:val="009B6872"/>
    <w:rsid w:val="009B7BDF"/>
    <w:rsid w:val="009C0FDF"/>
    <w:rsid w:val="009C1380"/>
    <w:rsid w:val="009C1A9B"/>
    <w:rsid w:val="009C5156"/>
    <w:rsid w:val="009C698C"/>
    <w:rsid w:val="009C7502"/>
    <w:rsid w:val="009C7916"/>
    <w:rsid w:val="009D0178"/>
    <w:rsid w:val="009D1391"/>
    <w:rsid w:val="009D19F0"/>
    <w:rsid w:val="009D49F4"/>
    <w:rsid w:val="009D51C1"/>
    <w:rsid w:val="009E1203"/>
    <w:rsid w:val="009E1F4F"/>
    <w:rsid w:val="009E3155"/>
    <w:rsid w:val="009E31C3"/>
    <w:rsid w:val="009E3559"/>
    <w:rsid w:val="009E376F"/>
    <w:rsid w:val="009E3CC0"/>
    <w:rsid w:val="009E44D4"/>
    <w:rsid w:val="009F19C7"/>
    <w:rsid w:val="009F27D8"/>
    <w:rsid w:val="009F317C"/>
    <w:rsid w:val="009F55EF"/>
    <w:rsid w:val="009F61C8"/>
    <w:rsid w:val="009F72B7"/>
    <w:rsid w:val="00A0276B"/>
    <w:rsid w:val="00A02D02"/>
    <w:rsid w:val="00A0327E"/>
    <w:rsid w:val="00A04449"/>
    <w:rsid w:val="00A05477"/>
    <w:rsid w:val="00A05EB3"/>
    <w:rsid w:val="00A115C1"/>
    <w:rsid w:val="00A127CF"/>
    <w:rsid w:val="00A160AE"/>
    <w:rsid w:val="00A166A7"/>
    <w:rsid w:val="00A22E34"/>
    <w:rsid w:val="00A24465"/>
    <w:rsid w:val="00A25A8B"/>
    <w:rsid w:val="00A25F06"/>
    <w:rsid w:val="00A26853"/>
    <w:rsid w:val="00A3128C"/>
    <w:rsid w:val="00A318B3"/>
    <w:rsid w:val="00A33485"/>
    <w:rsid w:val="00A33FF1"/>
    <w:rsid w:val="00A37973"/>
    <w:rsid w:val="00A37DC9"/>
    <w:rsid w:val="00A40AFA"/>
    <w:rsid w:val="00A4178A"/>
    <w:rsid w:val="00A4319F"/>
    <w:rsid w:val="00A432A6"/>
    <w:rsid w:val="00A45F23"/>
    <w:rsid w:val="00A46705"/>
    <w:rsid w:val="00A47335"/>
    <w:rsid w:val="00A50206"/>
    <w:rsid w:val="00A50A7C"/>
    <w:rsid w:val="00A52E16"/>
    <w:rsid w:val="00A530F4"/>
    <w:rsid w:val="00A5324A"/>
    <w:rsid w:val="00A60C54"/>
    <w:rsid w:val="00A625AC"/>
    <w:rsid w:val="00A6345D"/>
    <w:rsid w:val="00A64912"/>
    <w:rsid w:val="00A66566"/>
    <w:rsid w:val="00A712BC"/>
    <w:rsid w:val="00A7555C"/>
    <w:rsid w:val="00A75D10"/>
    <w:rsid w:val="00A75FAD"/>
    <w:rsid w:val="00A769DB"/>
    <w:rsid w:val="00A7742F"/>
    <w:rsid w:val="00A8026F"/>
    <w:rsid w:val="00A821ED"/>
    <w:rsid w:val="00A82819"/>
    <w:rsid w:val="00A86158"/>
    <w:rsid w:val="00A8681C"/>
    <w:rsid w:val="00A869BE"/>
    <w:rsid w:val="00A92164"/>
    <w:rsid w:val="00A93064"/>
    <w:rsid w:val="00A9452A"/>
    <w:rsid w:val="00A94911"/>
    <w:rsid w:val="00A94E04"/>
    <w:rsid w:val="00A9784A"/>
    <w:rsid w:val="00AA1253"/>
    <w:rsid w:val="00AA2961"/>
    <w:rsid w:val="00AA3D30"/>
    <w:rsid w:val="00AA5F1F"/>
    <w:rsid w:val="00AA6471"/>
    <w:rsid w:val="00AB0E9E"/>
    <w:rsid w:val="00AB1675"/>
    <w:rsid w:val="00AB333E"/>
    <w:rsid w:val="00AB36AC"/>
    <w:rsid w:val="00AB3A26"/>
    <w:rsid w:val="00AB3AB6"/>
    <w:rsid w:val="00AB628D"/>
    <w:rsid w:val="00AC34E3"/>
    <w:rsid w:val="00AC41AE"/>
    <w:rsid w:val="00AC7DC8"/>
    <w:rsid w:val="00AD1A55"/>
    <w:rsid w:val="00AD2AEC"/>
    <w:rsid w:val="00AD5D0C"/>
    <w:rsid w:val="00AD6D53"/>
    <w:rsid w:val="00AD787F"/>
    <w:rsid w:val="00AE0529"/>
    <w:rsid w:val="00AE08E7"/>
    <w:rsid w:val="00AE094B"/>
    <w:rsid w:val="00AE4949"/>
    <w:rsid w:val="00AE6267"/>
    <w:rsid w:val="00AE6268"/>
    <w:rsid w:val="00AE63A3"/>
    <w:rsid w:val="00AE7BF9"/>
    <w:rsid w:val="00AF3CB9"/>
    <w:rsid w:val="00AF4A77"/>
    <w:rsid w:val="00AF62E9"/>
    <w:rsid w:val="00AF70CF"/>
    <w:rsid w:val="00AF7991"/>
    <w:rsid w:val="00AF79B8"/>
    <w:rsid w:val="00B000CA"/>
    <w:rsid w:val="00B01921"/>
    <w:rsid w:val="00B06766"/>
    <w:rsid w:val="00B13948"/>
    <w:rsid w:val="00B148B1"/>
    <w:rsid w:val="00B1728B"/>
    <w:rsid w:val="00B17817"/>
    <w:rsid w:val="00B2034E"/>
    <w:rsid w:val="00B20D53"/>
    <w:rsid w:val="00B21859"/>
    <w:rsid w:val="00B2261D"/>
    <w:rsid w:val="00B25628"/>
    <w:rsid w:val="00B27B9E"/>
    <w:rsid w:val="00B3035C"/>
    <w:rsid w:val="00B3197C"/>
    <w:rsid w:val="00B31BCA"/>
    <w:rsid w:val="00B321B2"/>
    <w:rsid w:val="00B32410"/>
    <w:rsid w:val="00B32F73"/>
    <w:rsid w:val="00B33BE4"/>
    <w:rsid w:val="00B36382"/>
    <w:rsid w:val="00B37B2E"/>
    <w:rsid w:val="00B4172A"/>
    <w:rsid w:val="00B42277"/>
    <w:rsid w:val="00B4278F"/>
    <w:rsid w:val="00B42C16"/>
    <w:rsid w:val="00B4720C"/>
    <w:rsid w:val="00B50A63"/>
    <w:rsid w:val="00B5361A"/>
    <w:rsid w:val="00B5386F"/>
    <w:rsid w:val="00B5476E"/>
    <w:rsid w:val="00B558FE"/>
    <w:rsid w:val="00B577E2"/>
    <w:rsid w:val="00B608CF"/>
    <w:rsid w:val="00B60CBC"/>
    <w:rsid w:val="00B623E1"/>
    <w:rsid w:val="00B62D9F"/>
    <w:rsid w:val="00B670F5"/>
    <w:rsid w:val="00B67DFF"/>
    <w:rsid w:val="00B67E16"/>
    <w:rsid w:val="00B70F93"/>
    <w:rsid w:val="00B73908"/>
    <w:rsid w:val="00B7519A"/>
    <w:rsid w:val="00B75390"/>
    <w:rsid w:val="00B766F2"/>
    <w:rsid w:val="00B81458"/>
    <w:rsid w:val="00B8383A"/>
    <w:rsid w:val="00B84693"/>
    <w:rsid w:val="00B852BB"/>
    <w:rsid w:val="00B85917"/>
    <w:rsid w:val="00B8706D"/>
    <w:rsid w:val="00B90BAC"/>
    <w:rsid w:val="00B93C6A"/>
    <w:rsid w:val="00B94EFE"/>
    <w:rsid w:val="00B959C2"/>
    <w:rsid w:val="00B95E6B"/>
    <w:rsid w:val="00B95FAF"/>
    <w:rsid w:val="00B97BC6"/>
    <w:rsid w:val="00BA0E92"/>
    <w:rsid w:val="00BA4F16"/>
    <w:rsid w:val="00BA55C4"/>
    <w:rsid w:val="00BA5C56"/>
    <w:rsid w:val="00BA5FB8"/>
    <w:rsid w:val="00BA6535"/>
    <w:rsid w:val="00BA7064"/>
    <w:rsid w:val="00BA7636"/>
    <w:rsid w:val="00BA7B03"/>
    <w:rsid w:val="00BA7C42"/>
    <w:rsid w:val="00BA7D6A"/>
    <w:rsid w:val="00BB0367"/>
    <w:rsid w:val="00BB1404"/>
    <w:rsid w:val="00BB2E65"/>
    <w:rsid w:val="00BB310B"/>
    <w:rsid w:val="00BB6A03"/>
    <w:rsid w:val="00BC65E8"/>
    <w:rsid w:val="00BD1373"/>
    <w:rsid w:val="00BD2C3B"/>
    <w:rsid w:val="00BD364B"/>
    <w:rsid w:val="00BD574F"/>
    <w:rsid w:val="00BD5CC2"/>
    <w:rsid w:val="00BD7CE7"/>
    <w:rsid w:val="00BE1AA8"/>
    <w:rsid w:val="00BE25A4"/>
    <w:rsid w:val="00BE3A8D"/>
    <w:rsid w:val="00BE659B"/>
    <w:rsid w:val="00BE69EE"/>
    <w:rsid w:val="00BE7E3F"/>
    <w:rsid w:val="00BF3CBC"/>
    <w:rsid w:val="00BF4FEF"/>
    <w:rsid w:val="00BF6FF8"/>
    <w:rsid w:val="00C01370"/>
    <w:rsid w:val="00C02A48"/>
    <w:rsid w:val="00C02BCE"/>
    <w:rsid w:val="00C04E9D"/>
    <w:rsid w:val="00C1151A"/>
    <w:rsid w:val="00C11A81"/>
    <w:rsid w:val="00C13567"/>
    <w:rsid w:val="00C15599"/>
    <w:rsid w:val="00C15672"/>
    <w:rsid w:val="00C1752F"/>
    <w:rsid w:val="00C2179D"/>
    <w:rsid w:val="00C305D4"/>
    <w:rsid w:val="00C32703"/>
    <w:rsid w:val="00C32BFC"/>
    <w:rsid w:val="00C40E86"/>
    <w:rsid w:val="00C41D92"/>
    <w:rsid w:val="00C43C36"/>
    <w:rsid w:val="00C45035"/>
    <w:rsid w:val="00C45881"/>
    <w:rsid w:val="00C465CA"/>
    <w:rsid w:val="00C4791A"/>
    <w:rsid w:val="00C51AED"/>
    <w:rsid w:val="00C55633"/>
    <w:rsid w:val="00C556FE"/>
    <w:rsid w:val="00C575F2"/>
    <w:rsid w:val="00C61FBD"/>
    <w:rsid w:val="00C644D4"/>
    <w:rsid w:val="00C65604"/>
    <w:rsid w:val="00C70B68"/>
    <w:rsid w:val="00C72F7F"/>
    <w:rsid w:val="00C746D3"/>
    <w:rsid w:val="00C74CAF"/>
    <w:rsid w:val="00C753A0"/>
    <w:rsid w:val="00C75831"/>
    <w:rsid w:val="00C77157"/>
    <w:rsid w:val="00C80081"/>
    <w:rsid w:val="00C82136"/>
    <w:rsid w:val="00C8324D"/>
    <w:rsid w:val="00C844D6"/>
    <w:rsid w:val="00C860E2"/>
    <w:rsid w:val="00C86823"/>
    <w:rsid w:val="00C87559"/>
    <w:rsid w:val="00C91D75"/>
    <w:rsid w:val="00C94D7A"/>
    <w:rsid w:val="00CA0633"/>
    <w:rsid w:val="00CA09EC"/>
    <w:rsid w:val="00CA20DB"/>
    <w:rsid w:val="00CA25EF"/>
    <w:rsid w:val="00CA6E29"/>
    <w:rsid w:val="00CB1454"/>
    <w:rsid w:val="00CB3143"/>
    <w:rsid w:val="00CB3561"/>
    <w:rsid w:val="00CB4447"/>
    <w:rsid w:val="00CC0D2F"/>
    <w:rsid w:val="00CC5387"/>
    <w:rsid w:val="00CD1FA0"/>
    <w:rsid w:val="00CD2107"/>
    <w:rsid w:val="00CD3DF8"/>
    <w:rsid w:val="00CD72E6"/>
    <w:rsid w:val="00CD7333"/>
    <w:rsid w:val="00CD7D24"/>
    <w:rsid w:val="00CE084E"/>
    <w:rsid w:val="00CE1558"/>
    <w:rsid w:val="00CE2D57"/>
    <w:rsid w:val="00CE4B83"/>
    <w:rsid w:val="00CE5210"/>
    <w:rsid w:val="00CE5471"/>
    <w:rsid w:val="00CF04B8"/>
    <w:rsid w:val="00CF2A43"/>
    <w:rsid w:val="00CF6D7E"/>
    <w:rsid w:val="00CF78D8"/>
    <w:rsid w:val="00CF799D"/>
    <w:rsid w:val="00D00569"/>
    <w:rsid w:val="00D01B4F"/>
    <w:rsid w:val="00D03F08"/>
    <w:rsid w:val="00D0646D"/>
    <w:rsid w:val="00D06C7D"/>
    <w:rsid w:val="00D07533"/>
    <w:rsid w:val="00D07855"/>
    <w:rsid w:val="00D1048A"/>
    <w:rsid w:val="00D10DD7"/>
    <w:rsid w:val="00D11E1E"/>
    <w:rsid w:val="00D122B4"/>
    <w:rsid w:val="00D12742"/>
    <w:rsid w:val="00D13E8B"/>
    <w:rsid w:val="00D1459D"/>
    <w:rsid w:val="00D207AB"/>
    <w:rsid w:val="00D21C92"/>
    <w:rsid w:val="00D21D61"/>
    <w:rsid w:val="00D21E37"/>
    <w:rsid w:val="00D22B23"/>
    <w:rsid w:val="00D22FA8"/>
    <w:rsid w:val="00D233B0"/>
    <w:rsid w:val="00D27F95"/>
    <w:rsid w:val="00D31535"/>
    <w:rsid w:val="00D32CD2"/>
    <w:rsid w:val="00D3526C"/>
    <w:rsid w:val="00D37090"/>
    <w:rsid w:val="00D371D1"/>
    <w:rsid w:val="00D46318"/>
    <w:rsid w:val="00D47EAC"/>
    <w:rsid w:val="00D50146"/>
    <w:rsid w:val="00D51A86"/>
    <w:rsid w:val="00D5263D"/>
    <w:rsid w:val="00D52FF1"/>
    <w:rsid w:val="00D564C1"/>
    <w:rsid w:val="00D57DA2"/>
    <w:rsid w:val="00D61A47"/>
    <w:rsid w:val="00D636BA"/>
    <w:rsid w:val="00D64AD3"/>
    <w:rsid w:val="00D64AF1"/>
    <w:rsid w:val="00D6508A"/>
    <w:rsid w:val="00D720F5"/>
    <w:rsid w:val="00D73026"/>
    <w:rsid w:val="00D77F5A"/>
    <w:rsid w:val="00D81AAA"/>
    <w:rsid w:val="00D81AEA"/>
    <w:rsid w:val="00D91E02"/>
    <w:rsid w:val="00D94715"/>
    <w:rsid w:val="00D96115"/>
    <w:rsid w:val="00D97A82"/>
    <w:rsid w:val="00DA0A6E"/>
    <w:rsid w:val="00DA14A2"/>
    <w:rsid w:val="00DA2EB3"/>
    <w:rsid w:val="00DA374D"/>
    <w:rsid w:val="00DA3851"/>
    <w:rsid w:val="00DA3886"/>
    <w:rsid w:val="00DA451B"/>
    <w:rsid w:val="00DA46DA"/>
    <w:rsid w:val="00DA6529"/>
    <w:rsid w:val="00DB0B5C"/>
    <w:rsid w:val="00DB1258"/>
    <w:rsid w:val="00DB1E30"/>
    <w:rsid w:val="00DB1E8D"/>
    <w:rsid w:val="00DB2C54"/>
    <w:rsid w:val="00DB3307"/>
    <w:rsid w:val="00DB76F8"/>
    <w:rsid w:val="00DB7B95"/>
    <w:rsid w:val="00DC5738"/>
    <w:rsid w:val="00DC5976"/>
    <w:rsid w:val="00DC6FFE"/>
    <w:rsid w:val="00DC7BF9"/>
    <w:rsid w:val="00DD3E68"/>
    <w:rsid w:val="00DD491B"/>
    <w:rsid w:val="00DD4AF6"/>
    <w:rsid w:val="00DD4C28"/>
    <w:rsid w:val="00DD58DC"/>
    <w:rsid w:val="00DD7C4E"/>
    <w:rsid w:val="00DE053C"/>
    <w:rsid w:val="00DE450D"/>
    <w:rsid w:val="00DE584A"/>
    <w:rsid w:val="00DE5C5B"/>
    <w:rsid w:val="00DE689A"/>
    <w:rsid w:val="00DF3A12"/>
    <w:rsid w:val="00DF5DD6"/>
    <w:rsid w:val="00DF6217"/>
    <w:rsid w:val="00E027CC"/>
    <w:rsid w:val="00E0384E"/>
    <w:rsid w:val="00E0494E"/>
    <w:rsid w:val="00E10D51"/>
    <w:rsid w:val="00E11AD6"/>
    <w:rsid w:val="00E14649"/>
    <w:rsid w:val="00E15587"/>
    <w:rsid w:val="00E16D73"/>
    <w:rsid w:val="00E172B5"/>
    <w:rsid w:val="00E17CCC"/>
    <w:rsid w:val="00E20B2A"/>
    <w:rsid w:val="00E216B8"/>
    <w:rsid w:val="00E217E3"/>
    <w:rsid w:val="00E23103"/>
    <w:rsid w:val="00E2474E"/>
    <w:rsid w:val="00E2546F"/>
    <w:rsid w:val="00E25D99"/>
    <w:rsid w:val="00E317B6"/>
    <w:rsid w:val="00E32245"/>
    <w:rsid w:val="00E33F13"/>
    <w:rsid w:val="00E34011"/>
    <w:rsid w:val="00E367B5"/>
    <w:rsid w:val="00E402C5"/>
    <w:rsid w:val="00E405C7"/>
    <w:rsid w:val="00E41300"/>
    <w:rsid w:val="00E421EF"/>
    <w:rsid w:val="00E440B1"/>
    <w:rsid w:val="00E46183"/>
    <w:rsid w:val="00E464C6"/>
    <w:rsid w:val="00E46B57"/>
    <w:rsid w:val="00E47B42"/>
    <w:rsid w:val="00E51440"/>
    <w:rsid w:val="00E51871"/>
    <w:rsid w:val="00E53634"/>
    <w:rsid w:val="00E54A8D"/>
    <w:rsid w:val="00E556DE"/>
    <w:rsid w:val="00E64A13"/>
    <w:rsid w:val="00E6689D"/>
    <w:rsid w:val="00E676F5"/>
    <w:rsid w:val="00E70085"/>
    <w:rsid w:val="00E721E2"/>
    <w:rsid w:val="00E75F87"/>
    <w:rsid w:val="00E76BFD"/>
    <w:rsid w:val="00E80F6F"/>
    <w:rsid w:val="00E81825"/>
    <w:rsid w:val="00E83912"/>
    <w:rsid w:val="00E86DE4"/>
    <w:rsid w:val="00E87975"/>
    <w:rsid w:val="00E900F7"/>
    <w:rsid w:val="00E9037B"/>
    <w:rsid w:val="00E93F8A"/>
    <w:rsid w:val="00E95CBE"/>
    <w:rsid w:val="00EA28B4"/>
    <w:rsid w:val="00EA447A"/>
    <w:rsid w:val="00EA5CF2"/>
    <w:rsid w:val="00EA678A"/>
    <w:rsid w:val="00EB411C"/>
    <w:rsid w:val="00EB5291"/>
    <w:rsid w:val="00EB5D11"/>
    <w:rsid w:val="00EB678A"/>
    <w:rsid w:val="00EB6E74"/>
    <w:rsid w:val="00EC38CC"/>
    <w:rsid w:val="00EC7CCB"/>
    <w:rsid w:val="00ED107C"/>
    <w:rsid w:val="00ED16E1"/>
    <w:rsid w:val="00ED4745"/>
    <w:rsid w:val="00EE2735"/>
    <w:rsid w:val="00EE3690"/>
    <w:rsid w:val="00EE478F"/>
    <w:rsid w:val="00EE5659"/>
    <w:rsid w:val="00EE5681"/>
    <w:rsid w:val="00EE59B3"/>
    <w:rsid w:val="00EE5FBA"/>
    <w:rsid w:val="00EE7264"/>
    <w:rsid w:val="00EE7527"/>
    <w:rsid w:val="00EF07D9"/>
    <w:rsid w:val="00EF692C"/>
    <w:rsid w:val="00EF6F4B"/>
    <w:rsid w:val="00EF76DA"/>
    <w:rsid w:val="00F023E1"/>
    <w:rsid w:val="00F05732"/>
    <w:rsid w:val="00F05B47"/>
    <w:rsid w:val="00F07EE4"/>
    <w:rsid w:val="00F110AC"/>
    <w:rsid w:val="00F11433"/>
    <w:rsid w:val="00F159A5"/>
    <w:rsid w:val="00F1697F"/>
    <w:rsid w:val="00F17E66"/>
    <w:rsid w:val="00F21726"/>
    <w:rsid w:val="00F22FF1"/>
    <w:rsid w:val="00F2524D"/>
    <w:rsid w:val="00F264E0"/>
    <w:rsid w:val="00F30484"/>
    <w:rsid w:val="00F318A8"/>
    <w:rsid w:val="00F31FEC"/>
    <w:rsid w:val="00F32B9F"/>
    <w:rsid w:val="00F35564"/>
    <w:rsid w:val="00F37475"/>
    <w:rsid w:val="00F40DE9"/>
    <w:rsid w:val="00F41172"/>
    <w:rsid w:val="00F4155C"/>
    <w:rsid w:val="00F42063"/>
    <w:rsid w:val="00F4403C"/>
    <w:rsid w:val="00F46F2B"/>
    <w:rsid w:val="00F470B2"/>
    <w:rsid w:val="00F47B8C"/>
    <w:rsid w:val="00F51386"/>
    <w:rsid w:val="00F56A70"/>
    <w:rsid w:val="00F5787D"/>
    <w:rsid w:val="00F61575"/>
    <w:rsid w:val="00F61B3B"/>
    <w:rsid w:val="00F63492"/>
    <w:rsid w:val="00F71D70"/>
    <w:rsid w:val="00F722E2"/>
    <w:rsid w:val="00F729A3"/>
    <w:rsid w:val="00F7488E"/>
    <w:rsid w:val="00F74BD9"/>
    <w:rsid w:val="00F80CB8"/>
    <w:rsid w:val="00F82654"/>
    <w:rsid w:val="00F90F2A"/>
    <w:rsid w:val="00F978C8"/>
    <w:rsid w:val="00FA088C"/>
    <w:rsid w:val="00FA23B9"/>
    <w:rsid w:val="00FA3949"/>
    <w:rsid w:val="00FA3B0E"/>
    <w:rsid w:val="00FA4AAE"/>
    <w:rsid w:val="00FA574D"/>
    <w:rsid w:val="00FA6E34"/>
    <w:rsid w:val="00FA71C7"/>
    <w:rsid w:val="00FA72D8"/>
    <w:rsid w:val="00FA747E"/>
    <w:rsid w:val="00FA75C9"/>
    <w:rsid w:val="00FB0BE3"/>
    <w:rsid w:val="00FB13D8"/>
    <w:rsid w:val="00FB4088"/>
    <w:rsid w:val="00FB657C"/>
    <w:rsid w:val="00FC2519"/>
    <w:rsid w:val="00FC47C2"/>
    <w:rsid w:val="00FC55E0"/>
    <w:rsid w:val="00FC7642"/>
    <w:rsid w:val="00FD0C33"/>
    <w:rsid w:val="00FD3927"/>
    <w:rsid w:val="00FD5052"/>
    <w:rsid w:val="00FE12B7"/>
    <w:rsid w:val="00FE2725"/>
    <w:rsid w:val="00FE2A94"/>
    <w:rsid w:val="00FE633E"/>
    <w:rsid w:val="00FE7937"/>
    <w:rsid w:val="00FF053D"/>
    <w:rsid w:val="00FF494A"/>
    <w:rsid w:val="00FF5780"/>
    <w:rsid w:val="0CD05D36"/>
    <w:rsid w:val="0DBECEFE"/>
    <w:rsid w:val="0F001D62"/>
    <w:rsid w:val="10212655"/>
    <w:rsid w:val="14228598"/>
    <w:rsid w:val="1535A5D3"/>
    <w:rsid w:val="15D3B3AD"/>
    <w:rsid w:val="1B777EB5"/>
    <w:rsid w:val="2F8C381E"/>
    <w:rsid w:val="3CB89BBA"/>
    <w:rsid w:val="40077946"/>
    <w:rsid w:val="4073D06B"/>
    <w:rsid w:val="425EB9ED"/>
    <w:rsid w:val="445CDAA8"/>
    <w:rsid w:val="4D25E1F5"/>
    <w:rsid w:val="539ADFE8"/>
    <w:rsid w:val="58A619B3"/>
    <w:rsid w:val="5B2DBF81"/>
    <w:rsid w:val="5BAAC8A6"/>
    <w:rsid w:val="69DE5F85"/>
    <w:rsid w:val="6A1BD0EB"/>
    <w:rsid w:val="6BA19A56"/>
    <w:rsid w:val="6CFB0324"/>
    <w:rsid w:val="700791B1"/>
    <w:rsid w:val="71BB1255"/>
    <w:rsid w:val="75345F5F"/>
    <w:rsid w:val="768DD9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18688E"/>
  <w14:defaultImageDpi w14:val="0"/>
  <w15:docId w15:val="{D7F7B6BF-E9E1-4BFA-8300-8C3AC57F4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4E11"/>
    <w:rPr>
      <w:rFonts w:ascii="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basedOn w:val="prastasis"/>
    <w:uiPriority w:val="1"/>
    <w:qFormat/>
    <w:rsid w:val="009B4E11"/>
    <w:pPr>
      <w:keepNext/>
      <w:numPr>
        <w:numId w:val="1"/>
      </w:numPr>
      <w:autoSpaceDE w:val="0"/>
      <w:autoSpaceDN w:val="0"/>
      <w:adjustRightInd w:val="0"/>
      <w:spacing w:after="0" w:line="240" w:lineRule="auto"/>
    </w:pPr>
    <w:rPr>
      <w:color w:val="000000"/>
      <w:szCs w:val="24"/>
    </w:rPr>
  </w:style>
  <w:style w:type="paragraph" w:styleId="Sraopastraipa">
    <w:name w:val="List Paragraph"/>
    <w:aliases w:val="List Paragraph Red,Bullet EY,Buletai,List Paragraph21,List Paragraph2,lp1,Bullet 1,Use Case List Paragraph,Numbering,ERP-List Paragraph,List Paragraph11,List Paragraph111,List Paragraph1,Paragraph,Sąrašo pastraipa1,List Paragraph211"/>
    <w:basedOn w:val="prastasis"/>
    <w:link w:val="SraopastraipaDiagrama"/>
    <w:uiPriority w:val="34"/>
    <w:qFormat/>
    <w:rsid w:val="009B4E11"/>
    <w:pPr>
      <w:ind w:left="720"/>
      <w:contextualSpacing/>
    </w:pPr>
  </w:style>
  <w:style w:type="paragraph" w:styleId="Antrats">
    <w:name w:val="header"/>
    <w:basedOn w:val="prastasis"/>
    <w:link w:val="AntratsDiagrama"/>
    <w:uiPriority w:val="99"/>
    <w:unhideWhenUsed/>
    <w:rsid w:val="00DD3E68"/>
    <w:pPr>
      <w:tabs>
        <w:tab w:val="center" w:pos="4819"/>
        <w:tab w:val="right" w:pos="9638"/>
      </w:tabs>
      <w:spacing w:after="0" w:line="240" w:lineRule="auto"/>
    </w:pPr>
  </w:style>
  <w:style w:type="paragraph" w:styleId="Porat">
    <w:name w:val="footer"/>
    <w:basedOn w:val="prastasis"/>
    <w:link w:val="PoratDiagrama"/>
    <w:uiPriority w:val="99"/>
    <w:unhideWhenUsed/>
    <w:rsid w:val="00DD3E6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locked/>
    <w:rsid w:val="00DD3E68"/>
    <w:rPr>
      <w:rFonts w:ascii="Times New Roman" w:hAnsi="Times New Roman" w:cs="Times New Roman"/>
      <w:sz w:val="24"/>
    </w:rPr>
  </w:style>
  <w:style w:type="character" w:styleId="Komentaronuoroda">
    <w:name w:val="annotation reference"/>
    <w:basedOn w:val="Numatytasispastraiposriftas"/>
    <w:uiPriority w:val="99"/>
    <w:semiHidden/>
    <w:unhideWhenUsed/>
    <w:rsid w:val="00E33F13"/>
    <w:rPr>
      <w:rFonts w:cs="Times New Roman"/>
      <w:sz w:val="16"/>
      <w:szCs w:val="16"/>
    </w:rPr>
  </w:style>
  <w:style w:type="character" w:customStyle="1" w:styleId="PoratDiagrama">
    <w:name w:val="Poraštė Diagrama"/>
    <w:basedOn w:val="Numatytasispastraiposriftas"/>
    <w:link w:val="Porat"/>
    <w:uiPriority w:val="99"/>
    <w:locked/>
    <w:rsid w:val="00DD3E68"/>
    <w:rPr>
      <w:rFonts w:ascii="Times New Roman" w:hAnsi="Times New Roman" w:cs="Times New Roman"/>
      <w:sz w:val="24"/>
    </w:rPr>
  </w:style>
  <w:style w:type="paragraph" w:styleId="Komentarotekstas">
    <w:name w:val="annotation text"/>
    <w:basedOn w:val="prastasis"/>
    <w:link w:val="KomentarotekstasDiagrama"/>
    <w:uiPriority w:val="99"/>
    <w:semiHidden/>
    <w:unhideWhenUsed/>
    <w:rsid w:val="00E33F13"/>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rsid w:val="00E33F13"/>
    <w:rPr>
      <w:b/>
      <w:bCs/>
    </w:rPr>
  </w:style>
  <w:style w:type="character" w:customStyle="1" w:styleId="KomentarotekstasDiagrama">
    <w:name w:val="Komentaro tekstas Diagrama"/>
    <w:basedOn w:val="Numatytasispastraiposriftas"/>
    <w:link w:val="Komentarotekstas"/>
    <w:uiPriority w:val="99"/>
    <w:semiHidden/>
    <w:locked/>
    <w:rsid w:val="00E33F13"/>
    <w:rPr>
      <w:rFonts w:ascii="Times New Roman" w:hAnsi="Times New Roman" w:cs="Times New Roman"/>
      <w:sz w:val="20"/>
      <w:szCs w:val="20"/>
    </w:rPr>
  </w:style>
  <w:style w:type="paragraph" w:styleId="Debesliotekstas">
    <w:name w:val="Balloon Text"/>
    <w:basedOn w:val="prastasis"/>
    <w:link w:val="DebesliotekstasDiagrama"/>
    <w:uiPriority w:val="99"/>
    <w:semiHidden/>
    <w:unhideWhenUsed/>
    <w:rsid w:val="00E33F13"/>
    <w:pPr>
      <w:spacing w:after="0" w:line="240" w:lineRule="auto"/>
    </w:pPr>
    <w:rPr>
      <w:rFonts w:ascii="Segoe UI" w:hAnsi="Segoe UI" w:cs="Segoe UI"/>
      <w:sz w:val="18"/>
      <w:szCs w:val="18"/>
    </w:rPr>
  </w:style>
  <w:style w:type="character" w:customStyle="1" w:styleId="KomentarotemaDiagrama">
    <w:name w:val="Komentaro tema Diagrama"/>
    <w:basedOn w:val="KomentarotekstasDiagrama"/>
    <w:link w:val="Komentarotema"/>
    <w:uiPriority w:val="99"/>
    <w:semiHidden/>
    <w:locked/>
    <w:rsid w:val="00E33F13"/>
    <w:rPr>
      <w:rFonts w:ascii="Times New Roman" w:hAnsi="Times New Roman" w:cs="Times New Roman"/>
      <w:b/>
      <w:bCs/>
      <w:sz w:val="20"/>
      <w:szCs w:val="20"/>
    </w:rPr>
  </w:style>
  <w:style w:type="paragraph" w:customStyle="1" w:styleId="TS11">
    <w:name w:val="TS 1.1."/>
    <w:basedOn w:val="prastasis"/>
    <w:link w:val="TS11Diagrama"/>
    <w:qFormat/>
    <w:rsid w:val="007C7DF6"/>
    <w:pPr>
      <w:widowControl w:val="0"/>
      <w:numPr>
        <w:ilvl w:val="2"/>
        <w:numId w:val="5"/>
      </w:numPr>
      <w:tabs>
        <w:tab w:val="left" w:pos="1418"/>
      </w:tabs>
      <w:spacing w:before="120" w:after="0" w:line="276" w:lineRule="auto"/>
      <w:contextualSpacing/>
      <w:jc w:val="both"/>
      <w:outlineLvl w:val="0"/>
    </w:pPr>
    <w:rPr>
      <w:szCs w:val="24"/>
    </w:rPr>
  </w:style>
  <w:style w:type="character" w:customStyle="1" w:styleId="DebesliotekstasDiagrama">
    <w:name w:val="Debesėlio tekstas Diagrama"/>
    <w:basedOn w:val="Numatytasispastraiposriftas"/>
    <w:link w:val="Debesliotekstas"/>
    <w:uiPriority w:val="99"/>
    <w:semiHidden/>
    <w:locked/>
    <w:rsid w:val="00E33F13"/>
    <w:rPr>
      <w:rFonts w:ascii="Segoe UI" w:hAnsi="Segoe UI" w:cs="Segoe UI"/>
      <w:sz w:val="18"/>
      <w:szCs w:val="18"/>
    </w:rPr>
  </w:style>
  <w:style w:type="paragraph" w:customStyle="1" w:styleId="TS111">
    <w:name w:val="TS 1.1.1."/>
    <w:basedOn w:val="prastasis"/>
    <w:qFormat/>
    <w:rsid w:val="007C7DF6"/>
    <w:pPr>
      <w:widowControl w:val="0"/>
      <w:numPr>
        <w:ilvl w:val="3"/>
        <w:numId w:val="5"/>
      </w:numPr>
      <w:tabs>
        <w:tab w:val="left" w:pos="1701"/>
      </w:tabs>
      <w:spacing w:after="0" w:line="276" w:lineRule="auto"/>
      <w:contextualSpacing/>
      <w:jc w:val="both"/>
      <w:outlineLvl w:val="0"/>
    </w:pPr>
    <w:rPr>
      <w:szCs w:val="24"/>
    </w:rPr>
  </w:style>
  <w:style w:type="character" w:customStyle="1" w:styleId="TS11Diagrama">
    <w:name w:val="TS 1.1. Diagrama"/>
    <w:basedOn w:val="Numatytasispastraiposriftas"/>
    <w:link w:val="TS11"/>
    <w:locked/>
    <w:rsid w:val="007C7DF6"/>
    <w:rPr>
      <w:rFonts w:ascii="Times New Roman" w:hAnsi="Times New Roman" w:cs="Times New Roman"/>
      <w:sz w:val="24"/>
      <w:szCs w:val="24"/>
    </w:rPr>
  </w:style>
  <w:style w:type="paragraph" w:customStyle="1" w:styleId="TS1111">
    <w:name w:val="TS 1.1.1.1."/>
    <w:basedOn w:val="prastasis"/>
    <w:qFormat/>
    <w:rsid w:val="007C7DF6"/>
    <w:pPr>
      <w:widowControl w:val="0"/>
      <w:numPr>
        <w:ilvl w:val="4"/>
        <w:numId w:val="5"/>
      </w:numPr>
      <w:tabs>
        <w:tab w:val="left" w:pos="567"/>
        <w:tab w:val="left" w:pos="1985"/>
      </w:tabs>
      <w:spacing w:after="0" w:line="276" w:lineRule="auto"/>
      <w:contextualSpacing/>
      <w:jc w:val="both"/>
      <w:outlineLvl w:val="0"/>
    </w:pPr>
    <w:rPr>
      <w:szCs w:val="24"/>
    </w:rPr>
  </w:style>
  <w:style w:type="paragraph" w:customStyle="1" w:styleId="TS11111">
    <w:name w:val="TS 1.1.1.1.1."/>
    <w:basedOn w:val="prastasis"/>
    <w:qFormat/>
    <w:rsid w:val="007C7DF6"/>
    <w:pPr>
      <w:widowControl w:val="0"/>
      <w:numPr>
        <w:ilvl w:val="5"/>
        <w:numId w:val="5"/>
      </w:numPr>
      <w:tabs>
        <w:tab w:val="left" w:pos="567"/>
        <w:tab w:val="left" w:pos="2268"/>
      </w:tabs>
      <w:spacing w:after="0" w:line="276" w:lineRule="auto"/>
      <w:contextualSpacing/>
      <w:jc w:val="both"/>
      <w:outlineLvl w:val="0"/>
    </w:pPr>
    <w:rPr>
      <w:szCs w:val="24"/>
    </w:rPr>
  </w:style>
  <w:style w:type="paragraph" w:customStyle="1" w:styleId="TS111111">
    <w:name w:val="TS 1.1.1.1.1.1."/>
    <w:basedOn w:val="prastasis"/>
    <w:qFormat/>
    <w:rsid w:val="007C7DF6"/>
    <w:pPr>
      <w:widowControl w:val="0"/>
      <w:numPr>
        <w:ilvl w:val="6"/>
        <w:numId w:val="5"/>
      </w:numPr>
      <w:tabs>
        <w:tab w:val="left" w:pos="567"/>
        <w:tab w:val="left" w:pos="2268"/>
      </w:tabs>
      <w:spacing w:after="0" w:line="276" w:lineRule="auto"/>
      <w:contextualSpacing/>
      <w:jc w:val="both"/>
      <w:outlineLvl w:val="0"/>
    </w:pPr>
    <w:rPr>
      <w:szCs w:val="24"/>
    </w:rPr>
  </w:style>
  <w:style w:type="paragraph" w:customStyle="1" w:styleId="TS1111111">
    <w:name w:val="TS 1.1.1.1.1.1.1."/>
    <w:basedOn w:val="prastasis"/>
    <w:qFormat/>
    <w:rsid w:val="007C7DF6"/>
    <w:pPr>
      <w:widowControl w:val="0"/>
      <w:numPr>
        <w:ilvl w:val="7"/>
        <w:numId w:val="5"/>
      </w:numPr>
      <w:tabs>
        <w:tab w:val="left" w:pos="567"/>
        <w:tab w:val="left" w:pos="2410"/>
      </w:tabs>
      <w:spacing w:after="0" w:line="276" w:lineRule="auto"/>
      <w:contextualSpacing/>
      <w:jc w:val="both"/>
      <w:outlineLvl w:val="0"/>
    </w:pPr>
    <w:rPr>
      <w:szCs w:val="24"/>
    </w:rPr>
  </w:style>
  <w:style w:type="paragraph" w:customStyle="1" w:styleId="TS11111111">
    <w:name w:val="TS 1.1.1.1.1.1.1.1."/>
    <w:basedOn w:val="prastasis"/>
    <w:qFormat/>
    <w:rsid w:val="007C7DF6"/>
    <w:pPr>
      <w:widowControl w:val="0"/>
      <w:numPr>
        <w:ilvl w:val="8"/>
        <w:numId w:val="5"/>
      </w:numPr>
      <w:tabs>
        <w:tab w:val="left" w:pos="567"/>
        <w:tab w:val="left" w:pos="2552"/>
      </w:tabs>
      <w:spacing w:after="0" w:line="276" w:lineRule="auto"/>
      <w:contextualSpacing/>
      <w:jc w:val="both"/>
      <w:outlineLvl w:val="0"/>
    </w:pPr>
    <w:rPr>
      <w:szCs w:val="24"/>
    </w:rPr>
  </w:style>
  <w:style w:type="paragraph" w:customStyle="1" w:styleId="TSI">
    <w:name w:val="TS I"/>
    <w:basedOn w:val="prastasis"/>
    <w:link w:val="TSIDiagrama"/>
    <w:qFormat/>
    <w:rsid w:val="007C7DF6"/>
    <w:pPr>
      <w:keepNext/>
      <w:pageBreakBefore/>
      <w:numPr>
        <w:numId w:val="5"/>
      </w:numPr>
      <w:tabs>
        <w:tab w:val="left" w:pos="567"/>
      </w:tabs>
      <w:spacing w:before="240" w:after="120" w:line="276" w:lineRule="auto"/>
      <w:contextualSpacing/>
      <w:jc w:val="center"/>
      <w:outlineLvl w:val="0"/>
    </w:pPr>
    <w:rPr>
      <w:b/>
      <w:sz w:val="28"/>
    </w:rPr>
  </w:style>
  <w:style w:type="paragraph" w:customStyle="1" w:styleId="TS12">
    <w:name w:val="TS 1(2)"/>
    <w:basedOn w:val="prastasis"/>
    <w:qFormat/>
    <w:rsid w:val="007C7DF6"/>
    <w:pPr>
      <w:keepNext/>
      <w:numPr>
        <w:ilvl w:val="1"/>
        <w:numId w:val="5"/>
      </w:numPr>
      <w:tabs>
        <w:tab w:val="left" w:pos="1276"/>
      </w:tabs>
      <w:spacing w:before="120" w:after="0" w:line="276" w:lineRule="auto"/>
      <w:contextualSpacing/>
      <w:jc w:val="both"/>
      <w:outlineLvl w:val="0"/>
    </w:pPr>
    <w:rPr>
      <w:b/>
      <w:szCs w:val="24"/>
    </w:rPr>
  </w:style>
  <w:style w:type="character" w:customStyle="1" w:styleId="TableHeading">
    <w:name w:val="Table Heading"/>
    <w:uiPriority w:val="99"/>
    <w:rsid w:val="00502323"/>
    <w:rPr>
      <w:b/>
      <w:color w:val="000000"/>
      <w:sz w:val="22"/>
      <w:shd w:val="clear" w:color="auto" w:fill="FFFFFF"/>
    </w:rPr>
  </w:style>
  <w:style w:type="table" w:styleId="Lentelstinklelis">
    <w:name w:val="Table Grid"/>
    <w:basedOn w:val="prastojilentel"/>
    <w:uiPriority w:val="59"/>
    <w:rsid w:val="00210229"/>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Diagrama">
    <w:name w:val="TS I Diagrama"/>
    <w:basedOn w:val="Numatytasispastraiposriftas"/>
    <w:link w:val="TSI"/>
    <w:locked/>
    <w:rsid w:val="009E1F4F"/>
    <w:rPr>
      <w:rFonts w:ascii="Times New Roman" w:hAnsi="Times New Roman" w:cs="Times New Roman"/>
      <w:b/>
      <w:sz w:val="28"/>
    </w:rPr>
  </w:style>
  <w:style w:type="paragraph" w:styleId="Dokumentoinaostekstas">
    <w:name w:val="endnote text"/>
    <w:basedOn w:val="prastasis"/>
    <w:link w:val="DokumentoinaostekstasDiagrama"/>
    <w:uiPriority w:val="99"/>
    <w:semiHidden/>
    <w:unhideWhenUsed/>
    <w:rsid w:val="0029116B"/>
    <w:pPr>
      <w:spacing w:after="0" w:line="240" w:lineRule="auto"/>
    </w:pPr>
    <w:rPr>
      <w:sz w:val="20"/>
      <w:szCs w:val="20"/>
    </w:rPr>
  </w:style>
  <w:style w:type="character" w:styleId="Dokumentoinaosnumeris">
    <w:name w:val="endnote reference"/>
    <w:basedOn w:val="Numatytasispastraiposriftas"/>
    <w:uiPriority w:val="99"/>
    <w:semiHidden/>
    <w:unhideWhenUsed/>
    <w:rsid w:val="0029116B"/>
    <w:rPr>
      <w:rFonts w:cs="Times New Roman"/>
      <w:vertAlign w:val="superscript"/>
    </w:rPr>
  </w:style>
  <w:style w:type="character" w:customStyle="1" w:styleId="DokumentoinaostekstasDiagrama">
    <w:name w:val="Dokumento išnašos tekstas Diagrama"/>
    <w:basedOn w:val="Numatytasispastraiposriftas"/>
    <w:link w:val="Dokumentoinaostekstas"/>
    <w:uiPriority w:val="99"/>
    <w:semiHidden/>
    <w:locked/>
    <w:rsid w:val="0029116B"/>
    <w:rPr>
      <w:rFonts w:ascii="Times New Roman" w:hAnsi="Times New Roman" w:cs="Times New Roman"/>
      <w:sz w:val="20"/>
      <w:szCs w:val="20"/>
    </w:rPr>
  </w:style>
  <w:style w:type="paragraph" w:styleId="Puslapioinaostekstas">
    <w:name w:val="footnote text"/>
    <w:basedOn w:val="prastasis"/>
    <w:link w:val="PuslapioinaostekstasDiagrama"/>
    <w:uiPriority w:val="99"/>
    <w:semiHidden/>
    <w:unhideWhenUsed/>
    <w:rsid w:val="00A24465"/>
    <w:pPr>
      <w:spacing w:after="0" w:line="240" w:lineRule="auto"/>
    </w:pPr>
    <w:rPr>
      <w:sz w:val="20"/>
      <w:szCs w:val="20"/>
    </w:rPr>
  </w:style>
  <w:style w:type="character" w:styleId="Puslapioinaosnuoroda">
    <w:name w:val="footnote reference"/>
    <w:basedOn w:val="Numatytasispastraiposriftas"/>
    <w:uiPriority w:val="99"/>
    <w:semiHidden/>
    <w:unhideWhenUsed/>
    <w:rsid w:val="00A24465"/>
    <w:rPr>
      <w:rFonts w:cs="Times New Roman"/>
      <w:vertAlign w:val="superscript"/>
    </w:rPr>
  </w:style>
  <w:style w:type="character" w:customStyle="1" w:styleId="PuslapioinaostekstasDiagrama">
    <w:name w:val="Puslapio išnašos tekstas Diagrama"/>
    <w:basedOn w:val="Numatytasispastraiposriftas"/>
    <w:link w:val="Puslapioinaostekstas"/>
    <w:uiPriority w:val="99"/>
    <w:semiHidden/>
    <w:locked/>
    <w:rsid w:val="00A24465"/>
    <w:rPr>
      <w:rFonts w:ascii="Times New Roman" w:hAnsi="Times New Roman" w:cs="Times New Roman"/>
      <w:sz w:val="20"/>
      <w:szCs w:val="20"/>
    </w:rPr>
  </w:style>
  <w:style w:type="character" w:styleId="Hipersaitas">
    <w:name w:val="Hyperlink"/>
    <w:basedOn w:val="Numatytasispastraiposriftas"/>
    <w:uiPriority w:val="99"/>
    <w:unhideWhenUsed/>
    <w:rsid w:val="000A321D"/>
    <w:rPr>
      <w:rFonts w:cs="Times New Roman"/>
      <w:color w:val="0563C1" w:themeColor="hyperlink"/>
      <w:u w:val="single"/>
    </w:rPr>
  </w:style>
  <w:style w:type="character" w:customStyle="1" w:styleId="UnresolvedMention1">
    <w:name w:val="Unresolved Mention1"/>
    <w:basedOn w:val="Numatytasispastraiposriftas"/>
    <w:uiPriority w:val="99"/>
    <w:semiHidden/>
    <w:unhideWhenUsed/>
    <w:rsid w:val="000A321D"/>
    <w:rPr>
      <w:rFonts w:cs="Times New Roman"/>
      <w:color w:val="808080"/>
      <w:shd w:val="clear" w:color="auto" w:fill="E6E6E6"/>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3D758D"/>
    <w:rPr>
      <w:rFonts w:ascii="Times New Roman" w:hAnsi="Times New Roman"/>
      <w:sz w:val="24"/>
    </w:rPr>
  </w:style>
  <w:style w:type="character" w:styleId="Perirtashipersaitas">
    <w:name w:val="FollowedHyperlink"/>
    <w:basedOn w:val="Numatytasispastraiposriftas"/>
    <w:uiPriority w:val="99"/>
    <w:semiHidden/>
    <w:unhideWhenUsed/>
    <w:rsid w:val="002E44FF"/>
    <w:rPr>
      <w:rFonts w:cs="Times New Roman"/>
      <w:color w:val="954F72" w:themeColor="followedHyperlink"/>
      <w:u w:val="single"/>
    </w:rPr>
  </w:style>
  <w:style w:type="paragraph" w:customStyle="1" w:styleId="msonormal0">
    <w:name w:val="msonormal"/>
    <w:basedOn w:val="prastasis"/>
    <w:rsid w:val="00FB657C"/>
    <w:pPr>
      <w:spacing w:before="100" w:beforeAutospacing="1" w:after="100" w:afterAutospacing="1" w:line="240" w:lineRule="auto"/>
    </w:pPr>
    <w:rPr>
      <w:szCs w:val="24"/>
      <w:lang w:eastAsia="lt-LT"/>
    </w:rPr>
  </w:style>
  <w:style w:type="paragraph" w:customStyle="1" w:styleId="xl65">
    <w:name w:val="xl65"/>
    <w:basedOn w:val="prastasis"/>
    <w:rsid w:val="00FB657C"/>
    <w:pPr>
      <w:spacing w:before="100" w:beforeAutospacing="1" w:after="100" w:afterAutospacing="1" w:line="240" w:lineRule="auto"/>
    </w:pPr>
    <w:rPr>
      <w:b/>
      <w:bCs/>
      <w:szCs w:val="24"/>
      <w:lang w:eastAsia="lt-LT"/>
    </w:rPr>
  </w:style>
  <w:style w:type="character" w:styleId="Neapdorotaspaminjimas">
    <w:name w:val="Unresolved Mention"/>
    <w:basedOn w:val="Numatytasispastraiposriftas"/>
    <w:uiPriority w:val="99"/>
    <w:semiHidden/>
    <w:unhideWhenUsed/>
    <w:rsid w:val="00944963"/>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666753">
      <w:marLeft w:val="0"/>
      <w:marRight w:val="0"/>
      <w:marTop w:val="0"/>
      <w:marBottom w:val="0"/>
      <w:divBdr>
        <w:top w:val="none" w:sz="0" w:space="0" w:color="auto"/>
        <w:left w:val="none" w:sz="0" w:space="0" w:color="auto"/>
        <w:bottom w:val="none" w:sz="0" w:space="0" w:color="auto"/>
        <w:right w:val="none" w:sz="0" w:space="0" w:color="auto"/>
      </w:divBdr>
    </w:div>
    <w:div w:id="646666756">
      <w:marLeft w:val="0"/>
      <w:marRight w:val="0"/>
      <w:marTop w:val="0"/>
      <w:marBottom w:val="0"/>
      <w:divBdr>
        <w:top w:val="none" w:sz="0" w:space="0" w:color="auto"/>
        <w:left w:val="none" w:sz="0" w:space="0" w:color="auto"/>
        <w:bottom w:val="none" w:sz="0" w:space="0" w:color="auto"/>
        <w:right w:val="none" w:sz="0" w:space="0" w:color="auto"/>
      </w:divBdr>
    </w:div>
    <w:div w:id="646666758">
      <w:marLeft w:val="0"/>
      <w:marRight w:val="0"/>
      <w:marTop w:val="0"/>
      <w:marBottom w:val="0"/>
      <w:divBdr>
        <w:top w:val="none" w:sz="0" w:space="0" w:color="auto"/>
        <w:left w:val="none" w:sz="0" w:space="0" w:color="auto"/>
        <w:bottom w:val="none" w:sz="0" w:space="0" w:color="auto"/>
        <w:right w:val="none" w:sz="0" w:space="0" w:color="auto"/>
      </w:divBdr>
    </w:div>
    <w:div w:id="646666759">
      <w:marLeft w:val="0"/>
      <w:marRight w:val="0"/>
      <w:marTop w:val="0"/>
      <w:marBottom w:val="0"/>
      <w:divBdr>
        <w:top w:val="none" w:sz="0" w:space="0" w:color="auto"/>
        <w:left w:val="none" w:sz="0" w:space="0" w:color="auto"/>
        <w:bottom w:val="none" w:sz="0" w:space="0" w:color="auto"/>
        <w:right w:val="none" w:sz="0" w:space="0" w:color="auto"/>
      </w:divBdr>
      <w:divsChild>
        <w:div w:id="646666754">
          <w:marLeft w:val="0"/>
          <w:marRight w:val="0"/>
          <w:marTop w:val="0"/>
          <w:marBottom w:val="0"/>
          <w:divBdr>
            <w:top w:val="none" w:sz="0" w:space="0" w:color="auto"/>
            <w:left w:val="none" w:sz="0" w:space="0" w:color="auto"/>
            <w:bottom w:val="none" w:sz="0" w:space="0" w:color="auto"/>
            <w:right w:val="none" w:sz="0" w:space="0" w:color="auto"/>
          </w:divBdr>
          <w:divsChild>
            <w:div w:id="646666786">
              <w:marLeft w:val="0"/>
              <w:marRight w:val="0"/>
              <w:marTop w:val="0"/>
              <w:marBottom w:val="0"/>
              <w:divBdr>
                <w:top w:val="none" w:sz="0" w:space="0" w:color="auto"/>
                <w:left w:val="none" w:sz="0" w:space="0" w:color="auto"/>
                <w:bottom w:val="none" w:sz="0" w:space="0" w:color="auto"/>
                <w:right w:val="none" w:sz="0" w:space="0" w:color="auto"/>
              </w:divBdr>
              <w:divsChild>
                <w:div w:id="646666778">
                  <w:marLeft w:val="0"/>
                  <w:marRight w:val="0"/>
                  <w:marTop w:val="0"/>
                  <w:marBottom w:val="0"/>
                  <w:divBdr>
                    <w:top w:val="none" w:sz="0" w:space="0" w:color="auto"/>
                    <w:left w:val="none" w:sz="0" w:space="0" w:color="auto"/>
                    <w:bottom w:val="none" w:sz="0" w:space="0" w:color="auto"/>
                    <w:right w:val="none" w:sz="0" w:space="0" w:color="auto"/>
                  </w:divBdr>
                  <w:divsChild>
                    <w:div w:id="646666775">
                      <w:marLeft w:val="0"/>
                      <w:marRight w:val="0"/>
                      <w:marTop w:val="0"/>
                      <w:marBottom w:val="0"/>
                      <w:divBdr>
                        <w:top w:val="none" w:sz="0" w:space="0" w:color="auto"/>
                        <w:left w:val="none" w:sz="0" w:space="0" w:color="auto"/>
                        <w:bottom w:val="none" w:sz="0" w:space="0" w:color="auto"/>
                        <w:right w:val="none" w:sz="0" w:space="0" w:color="auto"/>
                      </w:divBdr>
                      <w:divsChild>
                        <w:div w:id="646666782">
                          <w:marLeft w:val="0"/>
                          <w:marRight w:val="0"/>
                          <w:marTop w:val="0"/>
                          <w:marBottom w:val="0"/>
                          <w:divBdr>
                            <w:top w:val="none" w:sz="0" w:space="0" w:color="auto"/>
                            <w:left w:val="none" w:sz="0" w:space="0" w:color="auto"/>
                            <w:bottom w:val="none" w:sz="0" w:space="0" w:color="auto"/>
                            <w:right w:val="none" w:sz="0" w:space="0" w:color="auto"/>
                          </w:divBdr>
                          <w:divsChild>
                            <w:div w:id="646666757">
                              <w:marLeft w:val="0"/>
                              <w:marRight w:val="0"/>
                              <w:marTop w:val="0"/>
                              <w:marBottom w:val="0"/>
                              <w:divBdr>
                                <w:top w:val="none" w:sz="0" w:space="0" w:color="auto"/>
                                <w:left w:val="none" w:sz="0" w:space="0" w:color="auto"/>
                                <w:bottom w:val="none" w:sz="0" w:space="0" w:color="auto"/>
                                <w:right w:val="none" w:sz="0" w:space="0" w:color="auto"/>
                              </w:divBdr>
                              <w:divsChild>
                                <w:div w:id="646666762">
                                  <w:marLeft w:val="0"/>
                                  <w:marRight w:val="0"/>
                                  <w:marTop w:val="0"/>
                                  <w:marBottom w:val="0"/>
                                  <w:divBdr>
                                    <w:top w:val="none" w:sz="0" w:space="0" w:color="auto"/>
                                    <w:left w:val="none" w:sz="0" w:space="0" w:color="auto"/>
                                    <w:bottom w:val="none" w:sz="0" w:space="0" w:color="auto"/>
                                    <w:right w:val="none" w:sz="0" w:space="0" w:color="auto"/>
                                  </w:divBdr>
                                  <w:divsChild>
                                    <w:div w:id="646666774">
                                      <w:marLeft w:val="0"/>
                                      <w:marRight w:val="0"/>
                                      <w:marTop w:val="0"/>
                                      <w:marBottom w:val="0"/>
                                      <w:divBdr>
                                        <w:top w:val="none" w:sz="0" w:space="0" w:color="auto"/>
                                        <w:left w:val="none" w:sz="0" w:space="0" w:color="auto"/>
                                        <w:bottom w:val="none" w:sz="0" w:space="0" w:color="auto"/>
                                        <w:right w:val="none" w:sz="0" w:space="0" w:color="auto"/>
                                      </w:divBdr>
                                    </w:div>
                                    <w:div w:id="646666789">
                                      <w:marLeft w:val="0"/>
                                      <w:marRight w:val="0"/>
                                      <w:marTop w:val="0"/>
                                      <w:marBottom w:val="0"/>
                                      <w:divBdr>
                                        <w:top w:val="none" w:sz="0" w:space="0" w:color="auto"/>
                                        <w:left w:val="none" w:sz="0" w:space="0" w:color="auto"/>
                                        <w:bottom w:val="none" w:sz="0" w:space="0" w:color="auto"/>
                                        <w:right w:val="none" w:sz="0" w:space="0" w:color="auto"/>
                                      </w:divBdr>
                                      <w:divsChild>
                                        <w:div w:id="646666783">
                                          <w:marLeft w:val="0"/>
                                          <w:marRight w:val="0"/>
                                          <w:marTop w:val="0"/>
                                          <w:marBottom w:val="0"/>
                                          <w:divBdr>
                                            <w:top w:val="none" w:sz="0" w:space="0" w:color="auto"/>
                                            <w:left w:val="none" w:sz="0" w:space="0" w:color="auto"/>
                                            <w:bottom w:val="none" w:sz="0" w:space="0" w:color="auto"/>
                                            <w:right w:val="none" w:sz="0" w:space="0" w:color="auto"/>
                                          </w:divBdr>
                                          <w:divsChild>
                                            <w:div w:id="64666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66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6666760">
      <w:marLeft w:val="0"/>
      <w:marRight w:val="0"/>
      <w:marTop w:val="0"/>
      <w:marBottom w:val="0"/>
      <w:divBdr>
        <w:top w:val="none" w:sz="0" w:space="0" w:color="auto"/>
        <w:left w:val="none" w:sz="0" w:space="0" w:color="auto"/>
        <w:bottom w:val="none" w:sz="0" w:space="0" w:color="auto"/>
        <w:right w:val="none" w:sz="0" w:space="0" w:color="auto"/>
      </w:divBdr>
    </w:div>
    <w:div w:id="646666761">
      <w:marLeft w:val="0"/>
      <w:marRight w:val="0"/>
      <w:marTop w:val="0"/>
      <w:marBottom w:val="0"/>
      <w:divBdr>
        <w:top w:val="none" w:sz="0" w:space="0" w:color="auto"/>
        <w:left w:val="none" w:sz="0" w:space="0" w:color="auto"/>
        <w:bottom w:val="none" w:sz="0" w:space="0" w:color="auto"/>
        <w:right w:val="none" w:sz="0" w:space="0" w:color="auto"/>
      </w:divBdr>
      <w:divsChild>
        <w:div w:id="646666784">
          <w:marLeft w:val="0"/>
          <w:marRight w:val="0"/>
          <w:marTop w:val="0"/>
          <w:marBottom w:val="0"/>
          <w:divBdr>
            <w:top w:val="none" w:sz="0" w:space="0" w:color="auto"/>
            <w:left w:val="none" w:sz="0" w:space="0" w:color="auto"/>
            <w:bottom w:val="none" w:sz="0" w:space="0" w:color="auto"/>
            <w:right w:val="none" w:sz="0" w:space="0" w:color="auto"/>
          </w:divBdr>
          <w:divsChild>
            <w:div w:id="646666765">
              <w:marLeft w:val="0"/>
              <w:marRight w:val="0"/>
              <w:marTop w:val="0"/>
              <w:marBottom w:val="0"/>
              <w:divBdr>
                <w:top w:val="none" w:sz="0" w:space="0" w:color="auto"/>
                <w:left w:val="none" w:sz="0" w:space="0" w:color="auto"/>
                <w:bottom w:val="none" w:sz="0" w:space="0" w:color="auto"/>
                <w:right w:val="none" w:sz="0" w:space="0" w:color="auto"/>
              </w:divBdr>
              <w:divsChild>
                <w:div w:id="64666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666763">
      <w:marLeft w:val="0"/>
      <w:marRight w:val="0"/>
      <w:marTop w:val="0"/>
      <w:marBottom w:val="0"/>
      <w:divBdr>
        <w:top w:val="none" w:sz="0" w:space="0" w:color="auto"/>
        <w:left w:val="none" w:sz="0" w:space="0" w:color="auto"/>
        <w:bottom w:val="none" w:sz="0" w:space="0" w:color="auto"/>
        <w:right w:val="none" w:sz="0" w:space="0" w:color="auto"/>
      </w:divBdr>
      <w:divsChild>
        <w:div w:id="646666766">
          <w:marLeft w:val="0"/>
          <w:marRight w:val="0"/>
          <w:marTop w:val="0"/>
          <w:marBottom w:val="0"/>
          <w:divBdr>
            <w:top w:val="none" w:sz="0" w:space="0" w:color="auto"/>
            <w:left w:val="none" w:sz="0" w:space="0" w:color="auto"/>
            <w:bottom w:val="none" w:sz="0" w:space="0" w:color="auto"/>
            <w:right w:val="none" w:sz="0" w:space="0" w:color="auto"/>
          </w:divBdr>
          <w:divsChild>
            <w:div w:id="646666780">
              <w:marLeft w:val="0"/>
              <w:marRight w:val="0"/>
              <w:marTop w:val="0"/>
              <w:marBottom w:val="0"/>
              <w:divBdr>
                <w:top w:val="none" w:sz="0" w:space="0" w:color="auto"/>
                <w:left w:val="none" w:sz="0" w:space="0" w:color="auto"/>
                <w:bottom w:val="none" w:sz="0" w:space="0" w:color="auto"/>
                <w:right w:val="none" w:sz="0" w:space="0" w:color="auto"/>
              </w:divBdr>
              <w:divsChild>
                <w:div w:id="64666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666764">
      <w:marLeft w:val="0"/>
      <w:marRight w:val="0"/>
      <w:marTop w:val="0"/>
      <w:marBottom w:val="0"/>
      <w:divBdr>
        <w:top w:val="none" w:sz="0" w:space="0" w:color="auto"/>
        <w:left w:val="none" w:sz="0" w:space="0" w:color="auto"/>
        <w:bottom w:val="none" w:sz="0" w:space="0" w:color="auto"/>
        <w:right w:val="none" w:sz="0" w:space="0" w:color="auto"/>
      </w:divBdr>
    </w:div>
    <w:div w:id="646666769">
      <w:marLeft w:val="0"/>
      <w:marRight w:val="0"/>
      <w:marTop w:val="0"/>
      <w:marBottom w:val="0"/>
      <w:divBdr>
        <w:top w:val="none" w:sz="0" w:space="0" w:color="auto"/>
        <w:left w:val="none" w:sz="0" w:space="0" w:color="auto"/>
        <w:bottom w:val="none" w:sz="0" w:space="0" w:color="auto"/>
        <w:right w:val="none" w:sz="0" w:space="0" w:color="auto"/>
      </w:divBdr>
    </w:div>
    <w:div w:id="646666772">
      <w:marLeft w:val="0"/>
      <w:marRight w:val="0"/>
      <w:marTop w:val="0"/>
      <w:marBottom w:val="0"/>
      <w:divBdr>
        <w:top w:val="none" w:sz="0" w:space="0" w:color="auto"/>
        <w:left w:val="none" w:sz="0" w:space="0" w:color="auto"/>
        <w:bottom w:val="none" w:sz="0" w:space="0" w:color="auto"/>
        <w:right w:val="none" w:sz="0" w:space="0" w:color="auto"/>
      </w:divBdr>
    </w:div>
    <w:div w:id="646666773">
      <w:marLeft w:val="0"/>
      <w:marRight w:val="0"/>
      <w:marTop w:val="0"/>
      <w:marBottom w:val="0"/>
      <w:divBdr>
        <w:top w:val="none" w:sz="0" w:space="0" w:color="auto"/>
        <w:left w:val="none" w:sz="0" w:space="0" w:color="auto"/>
        <w:bottom w:val="none" w:sz="0" w:space="0" w:color="auto"/>
        <w:right w:val="none" w:sz="0" w:space="0" w:color="auto"/>
      </w:divBdr>
      <w:divsChild>
        <w:div w:id="646666781">
          <w:marLeft w:val="0"/>
          <w:marRight w:val="0"/>
          <w:marTop w:val="0"/>
          <w:marBottom w:val="0"/>
          <w:divBdr>
            <w:top w:val="none" w:sz="0" w:space="0" w:color="auto"/>
            <w:left w:val="none" w:sz="0" w:space="0" w:color="auto"/>
            <w:bottom w:val="none" w:sz="0" w:space="0" w:color="auto"/>
            <w:right w:val="none" w:sz="0" w:space="0" w:color="auto"/>
          </w:divBdr>
          <w:divsChild>
            <w:div w:id="646666768">
              <w:marLeft w:val="0"/>
              <w:marRight w:val="0"/>
              <w:marTop w:val="0"/>
              <w:marBottom w:val="0"/>
              <w:divBdr>
                <w:top w:val="none" w:sz="0" w:space="0" w:color="auto"/>
                <w:left w:val="none" w:sz="0" w:space="0" w:color="auto"/>
                <w:bottom w:val="none" w:sz="0" w:space="0" w:color="auto"/>
                <w:right w:val="none" w:sz="0" w:space="0" w:color="auto"/>
              </w:divBdr>
              <w:divsChild>
                <w:div w:id="64666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666776">
      <w:marLeft w:val="0"/>
      <w:marRight w:val="0"/>
      <w:marTop w:val="0"/>
      <w:marBottom w:val="0"/>
      <w:divBdr>
        <w:top w:val="none" w:sz="0" w:space="0" w:color="auto"/>
        <w:left w:val="none" w:sz="0" w:space="0" w:color="auto"/>
        <w:bottom w:val="none" w:sz="0" w:space="0" w:color="auto"/>
        <w:right w:val="none" w:sz="0" w:space="0" w:color="auto"/>
      </w:divBdr>
    </w:div>
    <w:div w:id="646666777">
      <w:marLeft w:val="0"/>
      <w:marRight w:val="0"/>
      <w:marTop w:val="0"/>
      <w:marBottom w:val="0"/>
      <w:divBdr>
        <w:top w:val="none" w:sz="0" w:space="0" w:color="auto"/>
        <w:left w:val="none" w:sz="0" w:space="0" w:color="auto"/>
        <w:bottom w:val="none" w:sz="0" w:space="0" w:color="auto"/>
        <w:right w:val="none" w:sz="0" w:space="0" w:color="auto"/>
      </w:divBdr>
    </w:div>
    <w:div w:id="646666779">
      <w:marLeft w:val="0"/>
      <w:marRight w:val="0"/>
      <w:marTop w:val="0"/>
      <w:marBottom w:val="0"/>
      <w:divBdr>
        <w:top w:val="none" w:sz="0" w:space="0" w:color="auto"/>
        <w:left w:val="none" w:sz="0" w:space="0" w:color="auto"/>
        <w:bottom w:val="none" w:sz="0" w:space="0" w:color="auto"/>
        <w:right w:val="none" w:sz="0" w:space="0" w:color="auto"/>
      </w:divBdr>
    </w:div>
    <w:div w:id="646666785">
      <w:marLeft w:val="0"/>
      <w:marRight w:val="0"/>
      <w:marTop w:val="0"/>
      <w:marBottom w:val="0"/>
      <w:divBdr>
        <w:top w:val="none" w:sz="0" w:space="0" w:color="auto"/>
        <w:left w:val="none" w:sz="0" w:space="0" w:color="auto"/>
        <w:bottom w:val="none" w:sz="0" w:space="0" w:color="auto"/>
        <w:right w:val="none" w:sz="0" w:space="0" w:color="auto"/>
      </w:divBdr>
    </w:div>
    <w:div w:id="646666787">
      <w:marLeft w:val="0"/>
      <w:marRight w:val="0"/>
      <w:marTop w:val="0"/>
      <w:marBottom w:val="0"/>
      <w:divBdr>
        <w:top w:val="none" w:sz="0" w:space="0" w:color="auto"/>
        <w:left w:val="none" w:sz="0" w:space="0" w:color="auto"/>
        <w:bottom w:val="none" w:sz="0" w:space="0" w:color="auto"/>
        <w:right w:val="none" w:sz="0" w:space="0" w:color="auto"/>
      </w:divBdr>
    </w:div>
    <w:div w:id="6466667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6" ma:contentTypeDescription="Kurkite naują dokumentą." ma:contentTypeScope="" ma:versionID="9aeaa04386f17261ea61dab3bd661673">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7085349f2a6147bf3b14db4dc3b782d"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4C3D00-A986-4420-A21A-8A27A86BD2F2}">
  <ds:schemaRefs>
    <ds:schemaRef ds:uri="http://schemas.microsoft.com/sharepoint/v3/contenttype/forms"/>
  </ds:schemaRefs>
</ds:datastoreItem>
</file>

<file path=customXml/itemProps2.xml><?xml version="1.0" encoding="utf-8"?>
<ds:datastoreItem xmlns:ds="http://schemas.openxmlformats.org/officeDocument/2006/customXml" ds:itemID="{936D7373-402A-4D46-9B2D-449F14A20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5C37E4-275A-4231-9FC0-0C0C674EFFD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2259</Words>
  <Characters>1288</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2025-10-16T07:40:00Z</dcterms:created>
  <dcterms:modified xsi:type="dcterms:W3CDTF">2025-10-16T07:41:00Z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